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69FA8" w14:textId="77777777" w:rsidR="00140076" w:rsidRDefault="00140076" w:rsidP="00EC00AD">
      <w:pPr>
        <w:spacing w:after="0"/>
        <w:rPr>
          <w:rFonts w:ascii="Times New Roman" w:hAnsi="Times New Roman" w:cs="Times New Roman"/>
          <w:sz w:val="24"/>
          <w:szCs w:val="24"/>
        </w:rPr>
      </w:pPr>
      <w:bookmarkStart w:id="0" w:name="_GoBack"/>
      <w:bookmarkEnd w:id="0"/>
    </w:p>
    <w:p w14:paraId="58DC84D3" w14:textId="7BC8AB39" w:rsidR="00377CBC" w:rsidRPr="00EC00AD" w:rsidRDefault="00140076" w:rsidP="00EC00AD">
      <w:pPr>
        <w:spacing w:after="0"/>
        <w:rPr>
          <w:rFonts w:ascii="Times New Roman" w:hAnsi="Times New Roman" w:cs="Times New Roman"/>
          <w:sz w:val="24"/>
          <w:szCs w:val="24"/>
        </w:rPr>
      </w:pPr>
      <w:r>
        <w:rPr>
          <w:rFonts w:ascii="Times New Roman" w:hAnsi="Times New Roman" w:cs="Times New Roman"/>
          <w:sz w:val="24"/>
          <w:szCs w:val="24"/>
        </w:rPr>
        <w:t>APOSTOLIC FAITH MISSION IN ZIMBABWE</w:t>
      </w:r>
      <w:r w:rsidR="00EC00AD" w:rsidRPr="00EC00AD">
        <w:rPr>
          <w:rFonts w:ascii="Times New Roman" w:hAnsi="Times New Roman" w:cs="Times New Roman"/>
          <w:sz w:val="24"/>
          <w:szCs w:val="24"/>
        </w:rPr>
        <w:t xml:space="preserve">                            </w:t>
      </w:r>
    </w:p>
    <w:p w14:paraId="1EE06CDE" w14:textId="77777777" w:rsidR="00EC00AD" w:rsidRPr="00EC00AD" w:rsidRDefault="00EC00AD" w:rsidP="00EC00AD">
      <w:pPr>
        <w:spacing w:after="0"/>
        <w:rPr>
          <w:rFonts w:ascii="Times New Roman" w:hAnsi="Times New Roman" w:cs="Times New Roman"/>
          <w:sz w:val="24"/>
          <w:szCs w:val="24"/>
        </w:rPr>
      </w:pPr>
      <w:r w:rsidRPr="00EC00AD">
        <w:rPr>
          <w:rFonts w:ascii="Times New Roman" w:hAnsi="Times New Roman" w:cs="Times New Roman"/>
          <w:sz w:val="24"/>
          <w:szCs w:val="24"/>
        </w:rPr>
        <w:t>versus</w:t>
      </w:r>
    </w:p>
    <w:p w14:paraId="22BD4ECD" w14:textId="2F599BA7" w:rsidR="00EC00AD" w:rsidRDefault="00FA6028" w:rsidP="00EC00AD">
      <w:pPr>
        <w:spacing w:after="0"/>
        <w:rPr>
          <w:rFonts w:ascii="Times New Roman" w:hAnsi="Times New Roman" w:cs="Times New Roman"/>
          <w:sz w:val="24"/>
          <w:szCs w:val="24"/>
        </w:rPr>
      </w:pPr>
      <w:r>
        <w:rPr>
          <w:rFonts w:ascii="Times New Roman" w:hAnsi="Times New Roman" w:cs="Times New Roman"/>
          <w:sz w:val="24"/>
          <w:szCs w:val="24"/>
        </w:rPr>
        <w:t>AMON NYIKA</w:t>
      </w:r>
      <w:r w:rsidR="00140076">
        <w:rPr>
          <w:rFonts w:ascii="Times New Roman" w:hAnsi="Times New Roman" w:cs="Times New Roman"/>
          <w:sz w:val="24"/>
          <w:szCs w:val="24"/>
        </w:rPr>
        <w:t xml:space="preserve"> CHINYEMBA</w:t>
      </w:r>
    </w:p>
    <w:p w14:paraId="7132D6EF" w14:textId="3A6901F0" w:rsidR="00140076" w:rsidRDefault="00140076" w:rsidP="00EC00AD">
      <w:pPr>
        <w:spacing w:after="0"/>
        <w:rPr>
          <w:rFonts w:ascii="Times New Roman" w:hAnsi="Times New Roman" w:cs="Times New Roman"/>
          <w:sz w:val="24"/>
          <w:szCs w:val="24"/>
        </w:rPr>
      </w:pPr>
      <w:r>
        <w:rPr>
          <w:rFonts w:ascii="Times New Roman" w:hAnsi="Times New Roman" w:cs="Times New Roman"/>
          <w:sz w:val="24"/>
          <w:szCs w:val="24"/>
        </w:rPr>
        <w:t>and</w:t>
      </w:r>
    </w:p>
    <w:p w14:paraId="71C5094C" w14:textId="570323C0" w:rsidR="00140076" w:rsidRDefault="00140076" w:rsidP="00EC00AD">
      <w:pPr>
        <w:spacing w:after="0"/>
        <w:rPr>
          <w:rFonts w:ascii="Times New Roman" w:hAnsi="Times New Roman" w:cs="Times New Roman"/>
          <w:sz w:val="24"/>
          <w:szCs w:val="24"/>
        </w:rPr>
      </w:pPr>
      <w:r>
        <w:rPr>
          <w:rFonts w:ascii="Times New Roman" w:hAnsi="Times New Roman" w:cs="Times New Roman"/>
          <w:sz w:val="24"/>
          <w:szCs w:val="24"/>
        </w:rPr>
        <w:t>TUNGAMIRAI MUZANGAZA</w:t>
      </w:r>
    </w:p>
    <w:p w14:paraId="65355B85" w14:textId="1FB4EA92" w:rsidR="00140076" w:rsidRDefault="00140076" w:rsidP="00EC00AD">
      <w:pPr>
        <w:spacing w:after="0"/>
        <w:rPr>
          <w:rFonts w:ascii="Times New Roman" w:hAnsi="Times New Roman" w:cs="Times New Roman"/>
          <w:sz w:val="24"/>
          <w:szCs w:val="24"/>
        </w:rPr>
      </w:pPr>
      <w:r>
        <w:rPr>
          <w:rFonts w:ascii="Times New Roman" w:hAnsi="Times New Roman" w:cs="Times New Roman"/>
          <w:sz w:val="24"/>
          <w:szCs w:val="24"/>
        </w:rPr>
        <w:t xml:space="preserve">and </w:t>
      </w:r>
    </w:p>
    <w:p w14:paraId="277E34B5" w14:textId="38F50465" w:rsidR="00140076" w:rsidRDefault="00140076" w:rsidP="00EC00AD">
      <w:pPr>
        <w:spacing w:after="0"/>
        <w:rPr>
          <w:rFonts w:ascii="Times New Roman" w:hAnsi="Times New Roman" w:cs="Times New Roman"/>
          <w:sz w:val="24"/>
          <w:szCs w:val="24"/>
        </w:rPr>
      </w:pPr>
      <w:r>
        <w:rPr>
          <w:rFonts w:ascii="Times New Roman" w:hAnsi="Times New Roman" w:cs="Times New Roman"/>
          <w:sz w:val="24"/>
          <w:szCs w:val="24"/>
        </w:rPr>
        <w:t>LOUIS ZHOYA</w:t>
      </w:r>
    </w:p>
    <w:p w14:paraId="31CBDCD1" w14:textId="1644E84E" w:rsidR="00140076" w:rsidRDefault="00140076" w:rsidP="00EC00AD">
      <w:pPr>
        <w:spacing w:after="0"/>
        <w:rPr>
          <w:rFonts w:ascii="Times New Roman" w:hAnsi="Times New Roman" w:cs="Times New Roman"/>
          <w:sz w:val="24"/>
          <w:szCs w:val="24"/>
        </w:rPr>
      </w:pPr>
      <w:r>
        <w:rPr>
          <w:rFonts w:ascii="Times New Roman" w:hAnsi="Times New Roman" w:cs="Times New Roman"/>
          <w:sz w:val="24"/>
          <w:szCs w:val="24"/>
        </w:rPr>
        <w:t>and</w:t>
      </w:r>
    </w:p>
    <w:p w14:paraId="2ADF90AF" w14:textId="379F7CE1" w:rsidR="00140076" w:rsidRDefault="00140076" w:rsidP="00EC00AD">
      <w:pPr>
        <w:spacing w:after="0"/>
        <w:rPr>
          <w:rFonts w:ascii="Times New Roman" w:hAnsi="Times New Roman" w:cs="Times New Roman"/>
          <w:sz w:val="24"/>
          <w:szCs w:val="24"/>
        </w:rPr>
      </w:pPr>
      <w:r>
        <w:rPr>
          <w:rFonts w:ascii="Times New Roman" w:hAnsi="Times New Roman" w:cs="Times New Roman"/>
          <w:sz w:val="24"/>
          <w:szCs w:val="24"/>
        </w:rPr>
        <w:t>EDWIN NHARIRE</w:t>
      </w:r>
    </w:p>
    <w:p w14:paraId="52555413" w14:textId="13243FD2" w:rsidR="00140076" w:rsidRDefault="00140076" w:rsidP="00EC00AD">
      <w:pPr>
        <w:spacing w:after="0"/>
        <w:rPr>
          <w:rFonts w:ascii="Times New Roman" w:hAnsi="Times New Roman" w:cs="Times New Roman"/>
          <w:sz w:val="24"/>
          <w:szCs w:val="24"/>
        </w:rPr>
      </w:pPr>
      <w:r>
        <w:rPr>
          <w:rFonts w:ascii="Times New Roman" w:hAnsi="Times New Roman" w:cs="Times New Roman"/>
          <w:sz w:val="24"/>
          <w:szCs w:val="24"/>
        </w:rPr>
        <w:t>and</w:t>
      </w:r>
    </w:p>
    <w:p w14:paraId="3D991DCC" w14:textId="1AB629B8" w:rsidR="00140076" w:rsidRDefault="00140076" w:rsidP="00EC00AD">
      <w:pPr>
        <w:spacing w:after="0"/>
        <w:rPr>
          <w:rFonts w:ascii="Times New Roman" w:hAnsi="Times New Roman" w:cs="Times New Roman"/>
          <w:sz w:val="24"/>
          <w:szCs w:val="24"/>
        </w:rPr>
      </w:pPr>
      <w:r>
        <w:rPr>
          <w:rFonts w:ascii="Times New Roman" w:hAnsi="Times New Roman" w:cs="Times New Roman"/>
          <w:sz w:val="24"/>
          <w:szCs w:val="24"/>
        </w:rPr>
        <w:t>CLAYTON CHOGA</w:t>
      </w:r>
    </w:p>
    <w:p w14:paraId="529BF1DE" w14:textId="77226AEA" w:rsidR="00140076" w:rsidRDefault="00140076" w:rsidP="00EC00AD">
      <w:pPr>
        <w:spacing w:after="0"/>
        <w:rPr>
          <w:rFonts w:ascii="Times New Roman" w:hAnsi="Times New Roman" w:cs="Times New Roman"/>
          <w:sz w:val="24"/>
          <w:szCs w:val="24"/>
        </w:rPr>
      </w:pPr>
      <w:r>
        <w:rPr>
          <w:rFonts w:ascii="Times New Roman" w:hAnsi="Times New Roman" w:cs="Times New Roman"/>
          <w:sz w:val="24"/>
          <w:szCs w:val="24"/>
        </w:rPr>
        <w:t>and</w:t>
      </w:r>
    </w:p>
    <w:p w14:paraId="4A2F91AB" w14:textId="6ED1064E" w:rsidR="00140076" w:rsidRDefault="00140076" w:rsidP="00EC00AD">
      <w:pPr>
        <w:spacing w:after="0"/>
        <w:rPr>
          <w:rFonts w:ascii="Times New Roman" w:hAnsi="Times New Roman" w:cs="Times New Roman"/>
          <w:sz w:val="24"/>
          <w:szCs w:val="24"/>
        </w:rPr>
      </w:pPr>
      <w:r>
        <w:rPr>
          <w:rFonts w:ascii="Times New Roman" w:hAnsi="Times New Roman" w:cs="Times New Roman"/>
          <w:sz w:val="24"/>
          <w:szCs w:val="24"/>
        </w:rPr>
        <w:t>TERERAI MUZA</w:t>
      </w:r>
    </w:p>
    <w:p w14:paraId="71ADC9BA" w14:textId="2BA35B21" w:rsidR="00140076" w:rsidRDefault="00140076" w:rsidP="00EC00AD">
      <w:pPr>
        <w:spacing w:after="0"/>
        <w:rPr>
          <w:rFonts w:ascii="Times New Roman" w:hAnsi="Times New Roman" w:cs="Times New Roman"/>
          <w:sz w:val="24"/>
          <w:szCs w:val="24"/>
        </w:rPr>
      </w:pPr>
      <w:r>
        <w:rPr>
          <w:rFonts w:ascii="Times New Roman" w:hAnsi="Times New Roman" w:cs="Times New Roman"/>
          <w:sz w:val="24"/>
          <w:szCs w:val="24"/>
        </w:rPr>
        <w:t>and</w:t>
      </w:r>
    </w:p>
    <w:p w14:paraId="5A17AB88" w14:textId="2381BF2C" w:rsidR="00140076" w:rsidRDefault="00140076" w:rsidP="00EC00AD">
      <w:pPr>
        <w:spacing w:after="0"/>
        <w:rPr>
          <w:rFonts w:ascii="Times New Roman" w:hAnsi="Times New Roman" w:cs="Times New Roman"/>
          <w:sz w:val="24"/>
          <w:szCs w:val="24"/>
        </w:rPr>
      </w:pPr>
      <w:r>
        <w:rPr>
          <w:rFonts w:ascii="Times New Roman" w:hAnsi="Times New Roman" w:cs="Times New Roman"/>
          <w:sz w:val="24"/>
          <w:szCs w:val="24"/>
        </w:rPr>
        <w:t>APOSTOLIC FAITH MISSION OF ZIMBABWE</w:t>
      </w:r>
    </w:p>
    <w:p w14:paraId="5384D342" w14:textId="77777777" w:rsidR="00EC00AD" w:rsidRDefault="00EC00AD" w:rsidP="00EC00AD">
      <w:pPr>
        <w:spacing w:after="0"/>
        <w:rPr>
          <w:rFonts w:ascii="Times New Roman" w:hAnsi="Times New Roman" w:cs="Times New Roman"/>
          <w:sz w:val="24"/>
          <w:szCs w:val="24"/>
        </w:rPr>
      </w:pPr>
    </w:p>
    <w:p w14:paraId="79F9987A" w14:textId="77777777" w:rsidR="00140076" w:rsidRDefault="00140076" w:rsidP="00EC00AD">
      <w:pPr>
        <w:spacing w:after="0"/>
        <w:rPr>
          <w:rFonts w:ascii="Times New Roman" w:hAnsi="Times New Roman" w:cs="Times New Roman"/>
          <w:sz w:val="24"/>
          <w:szCs w:val="24"/>
        </w:rPr>
      </w:pPr>
    </w:p>
    <w:p w14:paraId="29A95B14" w14:textId="77777777" w:rsidR="00EC00AD" w:rsidRDefault="00EC00AD" w:rsidP="00EC00AD">
      <w:pPr>
        <w:spacing w:after="0"/>
        <w:rPr>
          <w:rFonts w:ascii="Times New Roman" w:hAnsi="Times New Roman" w:cs="Times New Roman"/>
          <w:sz w:val="24"/>
          <w:szCs w:val="24"/>
        </w:rPr>
      </w:pPr>
      <w:r>
        <w:rPr>
          <w:rFonts w:ascii="Times New Roman" w:hAnsi="Times New Roman" w:cs="Times New Roman"/>
          <w:sz w:val="24"/>
          <w:szCs w:val="24"/>
        </w:rPr>
        <w:t>HIGH COURT OF ZIMBABWE</w:t>
      </w:r>
    </w:p>
    <w:p w14:paraId="6117C869" w14:textId="77777777" w:rsidR="00EC00AD" w:rsidRDefault="00EC00AD" w:rsidP="00EC00AD">
      <w:pPr>
        <w:spacing w:after="0"/>
        <w:rPr>
          <w:rFonts w:ascii="Times New Roman" w:hAnsi="Times New Roman" w:cs="Times New Roman"/>
          <w:sz w:val="24"/>
          <w:szCs w:val="24"/>
        </w:rPr>
      </w:pPr>
      <w:r>
        <w:rPr>
          <w:rFonts w:ascii="Times New Roman" w:hAnsi="Times New Roman" w:cs="Times New Roman"/>
          <w:sz w:val="24"/>
          <w:szCs w:val="24"/>
        </w:rPr>
        <w:t>CHITAPI J</w:t>
      </w:r>
    </w:p>
    <w:p w14:paraId="68703C2F" w14:textId="68BAE689" w:rsidR="00EC00AD" w:rsidRDefault="00EC00AD" w:rsidP="00EC00AD">
      <w:pPr>
        <w:spacing w:after="0"/>
        <w:rPr>
          <w:rFonts w:ascii="Times New Roman" w:hAnsi="Times New Roman" w:cs="Times New Roman"/>
          <w:sz w:val="24"/>
          <w:szCs w:val="24"/>
        </w:rPr>
      </w:pPr>
      <w:r>
        <w:rPr>
          <w:rFonts w:ascii="Times New Roman" w:hAnsi="Times New Roman" w:cs="Times New Roman"/>
          <w:sz w:val="24"/>
          <w:szCs w:val="24"/>
        </w:rPr>
        <w:t xml:space="preserve">HARARE, </w:t>
      </w:r>
      <w:r w:rsidR="00E77F09">
        <w:rPr>
          <w:rFonts w:ascii="Times New Roman" w:hAnsi="Times New Roman" w:cs="Times New Roman"/>
          <w:sz w:val="24"/>
          <w:szCs w:val="24"/>
        </w:rPr>
        <w:t>13 March</w:t>
      </w:r>
      <w:r w:rsidR="004B6FB2">
        <w:rPr>
          <w:rFonts w:ascii="Times New Roman" w:hAnsi="Times New Roman" w:cs="Times New Roman"/>
          <w:sz w:val="24"/>
          <w:szCs w:val="24"/>
        </w:rPr>
        <w:t xml:space="preserve"> 2024</w:t>
      </w:r>
    </w:p>
    <w:p w14:paraId="34C1C153" w14:textId="77777777" w:rsidR="00EC00AD" w:rsidRDefault="00EC00AD" w:rsidP="00EC00AD">
      <w:pPr>
        <w:spacing w:after="0"/>
        <w:rPr>
          <w:rFonts w:ascii="Times New Roman" w:hAnsi="Times New Roman" w:cs="Times New Roman"/>
          <w:sz w:val="24"/>
          <w:szCs w:val="24"/>
        </w:rPr>
      </w:pPr>
    </w:p>
    <w:p w14:paraId="0822565C" w14:textId="79BB3C55" w:rsidR="00EC00AD" w:rsidRDefault="00EC00AD" w:rsidP="00EC00AD">
      <w:pPr>
        <w:spacing w:after="0"/>
        <w:rPr>
          <w:rFonts w:ascii="Times New Roman" w:hAnsi="Times New Roman" w:cs="Times New Roman"/>
          <w:sz w:val="24"/>
          <w:szCs w:val="24"/>
        </w:rPr>
      </w:pPr>
    </w:p>
    <w:p w14:paraId="2857CCA8" w14:textId="4048FD16" w:rsidR="00EC00AD" w:rsidRPr="0011228E" w:rsidRDefault="00140076" w:rsidP="00EC00AD">
      <w:pPr>
        <w:spacing w:after="0"/>
        <w:rPr>
          <w:rFonts w:ascii="Times New Roman" w:hAnsi="Times New Roman" w:cs="Times New Roman"/>
          <w:b/>
          <w:sz w:val="24"/>
          <w:szCs w:val="24"/>
        </w:rPr>
      </w:pPr>
      <w:r>
        <w:rPr>
          <w:rFonts w:ascii="Times New Roman" w:hAnsi="Times New Roman" w:cs="Times New Roman"/>
          <w:b/>
          <w:sz w:val="24"/>
          <w:szCs w:val="24"/>
        </w:rPr>
        <w:t xml:space="preserve">Opposed Application </w:t>
      </w:r>
    </w:p>
    <w:p w14:paraId="4B531C93" w14:textId="77777777" w:rsidR="00EC00AD" w:rsidRPr="0011228E" w:rsidRDefault="00EC00AD" w:rsidP="00EC00AD">
      <w:pPr>
        <w:spacing w:after="0"/>
        <w:rPr>
          <w:rFonts w:ascii="Times New Roman" w:hAnsi="Times New Roman" w:cs="Times New Roman"/>
          <w:b/>
          <w:sz w:val="24"/>
          <w:szCs w:val="24"/>
        </w:rPr>
      </w:pPr>
    </w:p>
    <w:p w14:paraId="4E7C218C" w14:textId="6D150A9D" w:rsidR="00EC00AD" w:rsidRDefault="00A932C2" w:rsidP="00EC00AD">
      <w:pPr>
        <w:spacing w:after="0"/>
        <w:rPr>
          <w:rFonts w:ascii="Times New Roman" w:hAnsi="Times New Roman" w:cs="Times New Roman"/>
          <w:sz w:val="24"/>
          <w:szCs w:val="24"/>
        </w:rPr>
      </w:pPr>
      <w:r w:rsidRPr="00A932C2">
        <w:rPr>
          <w:rFonts w:ascii="Times New Roman" w:hAnsi="Times New Roman" w:cs="Times New Roman"/>
          <w:i/>
          <w:iCs/>
          <w:sz w:val="24"/>
          <w:szCs w:val="24"/>
        </w:rPr>
        <w:t>F Mahere with EE Homera</w:t>
      </w:r>
      <w:r>
        <w:rPr>
          <w:rFonts w:ascii="Times New Roman" w:hAnsi="Times New Roman" w:cs="Times New Roman"/>
          <w:i/>
          <w:iCs/>
          <w:sz w:val="24"/>
          <w:szCs w:val="24"/>
        </w:rPr>
        <w:t>,</w:t>
      </w:r>
      <w:r>
        <w:rPr>
          <w:rFonts w:ascii="Times New Roman" w:hAnsi="Times New Roman" w:cs="Times New Roman"/>
          <w:sz w:val="24"/>
          <w:szCs w:val="24"/>
        </w:rPr>
        <w:t xml:space="preserve"> for the applicant</w:t>
      </w:r>
    </w:p>
    <w:p w14:paraId="5ECDD0EC" w14:textId="193924C9" w:rsidR="00EC00AD" w:rsidRDefault="00A932C2" w:rsidP="00EC00AD">
      <w:pPr>
        <w:spacing w:after="0"/>
        <w:rPr>
          <w:rFonts w:ascii="Times New Roman" w:hAnsi="Times New Roman" w:cs="Times New Roman"/>
          <w:sz w:val="24"/>
          <w:szCs w:val="24"/>
        </w:rPr>
      </w:pPr>
      <w:r>
        <w:rPr>
          <w:rFonts w:ascii="Times New Roman" w:hAnsi="Times New Roman" w:cs="Times New Roman"/>
          <w:i/>
          <w:sz w:val="24"/>
          <w:szCs w:val="24"/>
        </w:rPr>
        <w:t>L Madhuku.</w:t>
      </w:r>
      <w:r w:rsidR="00EC00AD">
        <w:rPr>
          <w:rFonts w:ascii="Times New Roman" w:hAnsi="Times New Roman" w:cs="Times New Roman"/>
          <w:sz w:val="24"/>
          <w:szCs w:val="24"/>
        </w:rPr>
        <w:t xml:space="preserve"> for the respondent</w:t>
      </w:r>
    </w:p>
    <w:p w14:paraId="18D4D4C3" w14:textId="77777777" w:rsidR="0011228E" w:rsidRDefault="0011228E" w:rsidP="00EC00AD">
      <w:pPr>
        <w:spacing w:after="0"/>
        <w:rPr>
          <w:rFonts w:ascii="Times New Roman" w:hAnsi="Times New Roman" w:cs="Times New Roman"/>
          <w:sz w:val="24"/>
          <w:szCs w:val="24"/>
        </w:rPr>
      </w:pPr>
    </w:p>
    <w:p w14:paraId="37F30D50" w14:textId="77777777" w:rsidR="0011228E" w:rsidRDefault="0011228E" w:rsidP="00EC00AD">
      <w:pPr>
        <w:spacing w:after="0"/>
        <w:rPr>
          <w:rFonts w:ascii="Times New Roman" w:hAnsi="Times New Roman" w:cs="Times New Roman"/>
          <w:sz w:val="24"/>
          <w:szCs w:val="24"/>
        </w:rPr>
      </w:pPr>
    </w:p>
    <w:p w14:paraId="670F505B" w14:textId="02D05144" w:rsidR="007D6021" w:rsidRDefault="0011228E" w:rsidP="008D22FF">
      <w:pPr>
        <w:spacing w:after="0" w:line="360" w:lineRule="auto"/>
        <w:ind w:firstLine="720"/>
        <w:jc w:val="both"/>
        <w:rPr>
          <w:rFonts w:ascii="Times New Roman" w:hAnsi="Times New Roman" w:cs="Times New Roman"/>
          <w:sz w:val="24"/>
          <w:szCs w:val="24"/>
        </w:rPr>
      </w:pPr>
      <w:r w:rsidRPr="0011228E">
        <w:rPr>
          <w:rFonts w:ascii="Times New Roman" w:hAnsi="Times New Roman" w:cs="Times New Roman"/>
          <w:b/>
          <w:sz w:val="24"/>
          <w:szCs w:val="24"/>
        </w:rPr>
        <w:t>CHITAPI J</w:t>
      </w:r>
      <w:r>
        <w:rPr>
          <w:rFonts w:ascii="Times New Roman" w:hAnsi="Times New Roman" w:cs="Times New Roman"/>
          <w:sz w:val="24"/>
          <w:szCs w:val="24"/>
        </w:rPr>
        <w:t xml:space="preserve">:    </w:t>
      </w:r>
      <w:r w:rsidR="00FA6028">
        <w:rPr>
          <w:rFonts w:ascii="Times New Roman" w:hAnsi="Times New Roman" w:cs="Times New Roman"/>
          <w:sz w:val="24"/>
          <w:szCs w:val="24"/>
        </w:rPr>
        <w:t xml:space="preserve"> The applicant Apostolic Faith Mission in Zimbabwe a church congregation</w:t>
      </w:r>
      <w:r w:rsidR="009C45A3">
        <w:rPr>
          <w:rFonts w:ascii="Times New Roman" w:hAnsi="Times New Roman" w:cs="Times New Roman"/>
          <w:sz w:val="24"/>
          <w:szCs w:val="24"/>
        </w:rPr>
        <w:t xml:space="preserve"> pleading through</w:t>
      </w:r>
      <w:r w:rsidR="00A12DBE">
        <w:rPr>
          <w:rFonts w:ascii="Times New Roman" w:hAnsi="Times New Roman" w:cs="Times New Roman"/>
          <w:sz w:val="24"/>
          <w:szCs w:val="24"/>
        </w:rPr>
        <w:t xml:space="preserve"> a</w:t>
      </w:r>
      <w:r w:rsidR="00FA6028">
        <w:rPr>
          <w:rFonts w:ascii="Times New Roman" w:hAnsi="Times New Roman" w:cs="Times New Roman"/>
          <w:sz w:val="24"/>
          <w:szCs w:val="24"/>
        </w:rPr>
        <w:t xml:space="preserve"> founding affidavit</w:t>
      </w:r>
      <w:r w:rsidR="005A3504">
        <w:rPr>
          <w:rFonts w:ascii="Times New Roman" w:hAnsi="Times New Roman" w:cs="Times New Roman"/>
          <w:sz w:val="24"/>
          <w:szCs w:val="24"/>
        </w:rPr>
        <w:t xml:space="preserve"> deposed to</w:t>
      </w:r>
      <w:r w:rsidR="00A12DBE">
        <w:rPr>
          <w:rFonts w:ascii="Times New Roman" w:hAnsi="Times New Roman" w:cs="Times New Roman"/>
          <w:sz w:val="24"/>
          <w:szCs w:val="24"/>
        </w:rPr>
        <w:t xml:space="preserve"> by</w:t>
      </w:r>
      <w:r w:rsidR="005A3504">
        <w:rPr>
          <w:rFonts w:ascii="Times New Roman" w:hAnsi="Times New Roman" w:cs="Times New Roman"/>
          <w:sz w:val="24"/>
          <w:szCs w:val="24"/>
        </w:rPr>
        <w:t xml:space="preserve"> one Amon Dubie Madawo who styled </w:t>
      </w:r>
      <w:r w:rsidR="00DC505D">
        <w:rPr>
          <w:rFonts w:ascii="Times New Roman" w:hAnsi="Times New Roman" w:cs="Times New Roman"/>
          <w:sz w:val="24"/>
          <w:szCs w:val="24"/>
        </w:rPr>
        <w:t>himself as</w:t>
      </w:r>
      <w:r w:rsidR="005A3504">
        <w:rPr>
          <w:rFonts w:ascii="Times New Roman" w:hAnsi="Times New Roman" w:cs="Times New Roman"/>
          <w:sz w:val="24"/>
          <w:szCs w:val="24"/>
        </w:rPr>
        <w:t xml:space="preserve"> </w:t>
      </w:r>
      <w:r w:rsidR="00A12DBE">
        <w:rPr>
          <w:rFonts w:ascii="Times New Roman" w:hAnsi="Times New Roman" w:cs="Times New Roman"/>
          <w:sz w:val="24"/>
          <w:szCs w:val="24"/>
        </w:rPr>
        <w:t>the applicant</w:t>
      </w:r>
      <w:r w:rsidR="00745D65">
        <w:rPr>
          <w:rFonts w:ascii="Times New Roman" w:hAnsi="Times New Roman" w:cs="Times New Roman"/>
          <w:sz w:val="24"/>
          <w:szCs w:val="24"/>
        </w:rPr>
        <w:t>’</w:t>
      </w:r>
      <w:r w:rsidR="00A12DBE">
        <w:rPr>
          <w:rFonts w:ascii="Times New Roman" w:hAnsi="Times New Roman" w:cs="Times New Roman"/>
          <w:sz w:val="24"/>
          <w:szCs w:val="24"/>
        </w:rPr>
        <w:t>s</w:t>
      </w:r>
      <w:r w:rsidR="005A3504">
        <w:rPr>
          <w:rFonts w:ascii="Times New Roman" w:hAnsi="Times New Roman" w:cs="Times New Roman"/>
          <w:sz w:val="24"/>
          <w:szCs w:val="24"/>
        </w:rPr>
        <w:t xml:space="preserve"> elected </w:t>
      </w:r>
      <w:r w:rsidR="0019444C">
        <w:rPr>
          <w:rFonts w:ascii="Times New Roman" w:hAnsi="Times New Roman" w:cs="Times New Roman"/>
          <w:sz w:val="24"/>
          <w:szCs w:val="24"/>
        </w:rPr>
        <w:t>president and</w:t>
      </w:r>
      <w:r w:rsidR="00A12DBE">
        <w:rPr>
          <w:rFonts w:ascii="Times New Roman" w:hAnsi="Times New Roman" w:cs="Times New Roman"/>
          <w:sz w:val="24"/>
          <w:szCs w:val="24"/>
        </w:rPr>
        <w:t xml:space="preserve"> also stated </w:t>
      </w:r>
      <w:r w:rsidR="0019444C">
        <w:rPr>
          <w:rFonts w:ascii="Times New Roman" w:hAnsi="Times New Roman" w:cs="Times New Roman"/>
          <w:sz w:val="24"/>
          <w:szCs w:val="24"/>
        </w:rPr>
        <w:t>th</w:t>
      </w:r>
      <w:r w:rsidR="005A3504">
        <w:rPr>
          <w:rFonts w:ascii="Times New Roman" w:hAnsi="Times New Roman" w:cs="Times New Roman"/>
          <w:sz w:val="24"/>
          <w:szCs w:val="24"/>
        </w:rPr>
        <w:t xml:space="preserve">at </w:t>
      </w:r>
      <w:r w:rsidR="0019444C">
        <w:rPr>
          <w:rFonts w:ascii="Times New Roman" w:hAnsi="Times New Roman" w:cs="Times New Roman"/>
          <w:sz w:val="24"/>
          <w:szCs w:val="24"/>
        </w:rPr>
        <w:t xml:space="preserve">the applicant </w:t>
      </w:r>
      <w:r w:rsidR="005A3504">
        <w:rPr>
          <w:rFonts w:ascii="Times New Roman" w:hAnsi="Times New Roman" w:cs="Times New Roman"/>
          <w:sz w:val="24"/>
          <w:szCs w:val="24"/>
        </w:rPr>
        <w:t xml:space="preserve"> is a common </w:t>
      </w:r>
      <w:r w:rsidR="00DC505D">
        <w:rPr>
          <w:rFonts w:ascii="Times New Roman" w:hAnsi="Times New Roman" w:cs="Times New Roman"/>
          <w:sz w:val="24"/>
          <w:szCs w:val="24"/>
        </w:rPr>
        <w:t>law universitas</w:t>
      </w:r>
      <w:r w:rsidR="005A3504">
        <w:rPr>
          <w:rFonts w:ascii="Times New Roman" w:hAnsi="Times New Roman" w:cs="Times New Roman"/>
          <w:sz w:val="24"/>
          <w:szCs w:val="24"/>
        </w:rPr>
        <w:t xml:space="preserve"> with power to sue a</w:t>
      </w:r>
      <w:r w:rsidR="00A12DBE">
        <w:rPr>
          <w:rFonts w:ascii="Times New Roman" w:hAnsi="Times New Roman" w:cs="Times New Roman"/>
          <w:sz w:val="24"/>
          <w:szCs w:val="24"/>
        </w:rPr>
        <w:t>nd to</w:t>
      </w:r>
      <w:r w:rsidR="005A3504">
        <w:rPr>
          <w:rFonts w:ascii="Times New Roman" w:hAnsi="Times New Roman" w:cs="Times New Roman"/>
          <w:sz w:val="24"/>
          <w:szCs w:val="24"/>
        </w:rPr>
        <w:t xml:space="preserve"> be sued.  The depon</w:t>
      </w:r>
      <w:r w:rsidR="00A12DBE">
        <w:rPr>
          <w:rFonts w:ascii="Times New Roman" w:hAnsi="Times New Roman" w:cs="Times New Roman"/>
          <w:sz w:val="24"/>
          <w:szCs w:val="24"/>
        </w:rPr>
        <w:t>ent president</w:t>
      </w:r>
      <w:r w:rsidR="00DC505D">
        <w:rPr>
          <w:rFonts w:ascii="Times New Roman" w:hAnsi="Times New Roman" w:cs="Times New Roman"/>
          <w:sz w:val="24"/>
          <w:szCs w:val="24"/>
        </w:rPr>
        <w:t xml:space="preserve"> </w:t>
      </w:r>
      <w:r w:rsidR="00A12DBE">
        <w:rPr>
          <w:rFonts w:ascii="Times New Roman" w:hAnsi="Times New Roman" w:cs="Times New Roman"/>
          <w:sz w:val="24"/>
          <w:szCs w:val="24"/>
        </w:rPr>
        <w:t>further</w:t>
      </w:r>
      <w:r w:rsidR="005A3504">
        <w:rPr>
          <w:rFonts w:ascii="Times New Roman" w:hAnsi="Times New Roman" w:cs="Times New Roman"/>
          <w:sz w:val="24"/>
          <w:szCs w:val="24"/>
        </w:rPr>
        <w:t xml:space="preserve"> deposed that the applicant was constituted</w:t>
      </w:r>
      <w:r w:rsidR="00DC505D">
        <w:rPr>
          <w:rFonts w:ascii="Times New Roman" w:hAnsi="Times New Roman" w:cs="Times New Roman"/>
          <w:sz w:val="24"/>
          <w:szCs w:val="24"/>
        </w:rPr>
        <w:t xml:space="preserve"> in terms of a written constitution and</w:t>
      </w:r>
      <w:r w:rsidR="005A3504">
        <w:rPr>
          <w:rFonts w:ascii="Times New Roman" w:hAnsi="Times New Roman" w:cs="Times New Roman"/>
          <w:sz w:val="24"/>
          <w:szCs w:val="24"/>
        </w:rPr>
        <w:t xml:space="preserve"> regulations which </w:t>
      </w:r>
      <w:r w:rsidR="00DC505D">
        <w:rPr>
          <w:rFonts w:ascii="Times New Roman" w:hAnsi="Times New Roman" w:cs="Times New Roman"/>
          <w:sz w:val="24"/>
          <w:szCs w:val="24"/>
        </w:rPr>
        <w:t>inscribed its</w:t>
      </w:r>
      <w:r w:rsidR="007D6021">
        <w:rPr>
          <w:rFonts w:ascii="Times New Roman" w:hAnsi="Times New Roman" w:cs="Times New Roman"/>
          <w:sz w:val="24"/>
          <w:szCs w:val="24"/>
        </w:rPr>
        <w:t xml:space="preserve"> foundational values, confession </w:t>
      </w:r>
      <w:r w:rsidR="00DC505D">
        <w:rPr>
          <w:rFonts w:ascii="Times New Roman" w:hAnsi="Times New Roman" w:cs="Times New Roman"/>
          <w:sz w:val="24"/>
          <w:szCs w:val="24"/>
        </w:rPr>
        <w:t>of faith</w:t>
      </w:r>
      <w:r w:rsidR="007D6021">
        <w:rPr>
          <w:rFonts w:ascii="Times New Roman" w:hAnsi="Times New Roman" w:cs="Times New Roman"/>
          <w:sz w:val="24"/>
          <w:szCs w:val="24"/>
        </w:rPr>
        <w:t xml:space="preserve"> mission and governance structures.  The </w:t>
      </w:r>
      <w:r w:rsidR="00DC505D">
        <w:rPr>
          <w:rFonts w:ascii="Times New Roman" w:hAnsi="Times New Roman" w:cs="Times New Roman"/>
          <w:sz w:val="24"/>
          <w:szCs w:val="24"/>
        </w:rPr>
        <w:t>applicant did</w:t>
      </w:r>
      <w:r w:rsidR="007D6021">
        <w:rPr>
          <w:rFonts w:ascii="Times New Roman" w:hAnsi="Times New Roman" w:cs="Times New Roman"/>
          <w:sz w:val="24"/>
          <w:szCs w:val="24"/>
        </w:rPr>
        <w:t xml:space="preserve"> not attach a copy of its written constitution </w:t>
      </w:r>
      <w:r w:rsidR="00DC505D">
        <w:rPr>
          <w:rFonts w:ascii="Times New Roman" w:hAnsi="Times New Roman" w:cs="Times New Roman"/>
          <w:sz w:val="24"/>
          <w:szCs w:val="24"/>
        </w:rPr>
        <w:t>and regulations</w:t>
      </w:r>
      <w:r w:rsidR="007D6021">
        <w:rPr>
          <w:rFonts w:ascii="Times New Roman" w:hAnsi="Times New Roman" w:cs="Times New Roman"/>
          <w:sz w:val="24"/>
          <w:szCs w:val="24"/>
        </w:rPr>
        <w:t xml:space="preserve"> and did not do so in the answering </w:t>
      </w:r>
      <w:r w:rsidR="00DC505D">
        <w:rPr>
          <w:rFonts w:ascii="Times New Roman" w:hAnsi="Times New Roman" w:cs="Times New Roman"/>
          <w:sz w:val="24"/>
          <w:szCs w:val="24"/>
        </w:rPr>
        <w:t>affidavit despite</w:t>
      </w:r>
      <w:r w:rsidR="007D6021">
        <w:rPr>
          <w:rFonts w:ascii="Times New Roman" w:hAnsi="Times New Roman" w:cs="Times New Roman"/>
          <w:sz w:val="24"/>
          <w:szCs w:val="24"/>
        </w:rPr>
        <w:t xml:space="preserve"> a </w:t>
      </w:r>
      <w:r w:rsidR="00DC505D">
        <w:rPr>
          <w:rFonts w:ascii="Times New Roman" w:hAnsi="Times New Roman" w:cs="Times New Roman"/>
          <w:sz w:val="24"/>
          <w:szCs w:val="24"/>
        </w:rPr>
        <w:t>challenge in</w:t>
      </w:r>
      <w:r w:rsidR="007D6021">
        <w:rPr>
          <w:rFonts w:ascii="Times New Roman" w:hAnsi="Times New Roman" w:cs="Times New Roman"/>
          <w:sz w:val="24"/>
          <w:szCs w:val="24"/>
        </w:rPr>
        <w:t xml:space="preserve"> the opposing affidavit to the authority of the deponent </w:t>
      </w:r>
      <w:r w:rsidR="00DC505D">
        <w:rPr>
          <w:rFonts w:ascii="Times New Roman" w:hAnsi="Times New Roman" w:cs="Times New Roman"/>
          <w:sz w:val="24"/>
          <w:szCs w:val="24"/>
        </w:rPr>
        <w:t>to represent the</w:t>
      </w:r>
      <w:r w:rsidR="007D6021">
        <w:rPr>
          <w:rFonts w:ascii="Times New Roman" w:hAnsi="Times New Roman" w:cs="Times New Roman"/>
          <w:sz w:val="24"/>
          <w:szCs w:val="24"/>
        </w:rPr>
        <w:t xml:space="preserve"> applicant</w:t>
      </w:r>
      <w:r w:rsidR="0019444C">
        <w:rPr>
          <w:rFonts w:ascii="Times New Roman" w:hAnsi="Times New Roman" w:cs="Times New Roman"/>
          <w:sz w:val="24"/>
          <w:szCs w:val="24"/>
        </w:rPr>
        <w:t xml:space="preserve"> and a further challenge to the</w:t>
      </w:r>
      <w:r w:rsidR="007D6021">
        <w:rPr>
          <w:rFonts w:ascii="Times New Roman" w:hAnsi="Times New Roman" w:cs="Times New Roman"/>
          <w:sz w:val="24"/>
          <w:szCs w:val="24"/>
        </w:rPr>
        <w:t xml:space="preserve"> </w:t>
      </w:r>
      <w:r w:rsidR="00DC505D">
        <w:rPr>
          <w:rFonts w:ascii="Times New Roman" w:hAnsi="Times New Roman" w:cs="Times New Roman"/>
          <w:sz w:val="24"/>
          <w:szCs w:val="24"/>
        </w:rPr>
        <w:t>juristic standing</w:t>
      </w:r>
      <w:r w:rsidR="007D6021">
        <w:rPr>
          <w:rFonts w:ascii="Times New Roman" w:hAnsi="Times New Roman" w:cs="Times New Roman"/>
          <w:sz w:val="24"/>
          <w:szCs w:val="24"/>
        </w:rPr>
        <w:t xml:space="preserve"> and competence </w:t>
      </w:r>
      <w:r w:rsidR="0019444C">
        <w:rPr>
          <w:rFonts w:ascii="Times New Roman" w:hAnsi="Times New Roman" w:cs="Times New Roman"/>
          <w:sz w:val="24"/>
          <w:szCs w:val="24"/>
        </w:rPr>
        <w:t xml:space="preserve">of the applicant </w:t>
      </w:r>
      <w:r w:rsidR="007D6021">
        <w:rPr>
          <w:rFonts w:ascii="Times New Roman" w:hAnsi="Times New Roman" w:cs="Times New Roman"/>
          <w:sz w:val="24"/>
          <w:szCs w:val="24"/>
        </w:rPr>
        <w:t xml:space="preserve">to litigate. </w:t>
      </w:r>
    </w:p>
    <w:p w14:paraId="0A2D7510" w14:textId="6C48B309" w:rsidR="00464286" w:rsidRDefault="007D6021" w:rsidP="008D22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deponent to the founding affidavit described the first to the </w:t>
      </w:r>
      <w:r w:rsidR="00100311">
        <w:rPr>
          <w:rFonts w:ascii="Times New Roman" w:hAnsi="Times New Roman" w:cs="Times New Roman"/>
          <w:sz w:val="24"/>
          <w:szCs w:val="24"/>
        </w:rPr>
        <w:t>sixth</w:t>
      </w:r>
      <w:r>
        <w:rPr>
          <w:rFonts w:ascii="Times New Roman" w:hAnsi="Times New Roman" w:cs="Times New Roman"/>
          <w:sz w:val="24"/>
          <w:szCs w:val="24"/>
        </w:rPr>
        <w:t xml:space="preserve"> respondents as male adults who hold positions of </w:t>
      </w:r>
      <w:r w:rsidR="00DC505D">
        <w:rPr>
          <w:rFonts w:ascii="Times New Roman" w:hAnsi="Times New Roman" w:cs="Times New Roman"/>
          <w:sz w:val="24"/>
          <w:szCs w:val="24"/>
        </w:rPr>
        <w:t>leadership in</w:t>
      </w:r>
      <w:r>
        <w:rPr>
          <w:rFonts w:ascii="Times New Roman" w:hAnsi="Times New Roman" w:cs="Times New Roman"/>
          <w:sz w:val="24"/>
          <w:szCs w:val="24"/>
        </w:rPr>
        <w:t xml:space="preserve"> what was described as the </w:t>
      </w:r>
      <w:r w:rsidR="00DC505D">
        <w:rPr>
          <w:rFonts w:ascii="Times New Roman" w:hAnsi="Times New Roman" w:cs="Times New Roman"/>
          <w:sz w:val="24"/>
          <w:szCs w:val="24"/>
        </w:rPr>
        <w:t>“</w:t>
      </w:r>
      <w:r>
        <w:rPr>
          <w:rFonts w:ascii="Times New Roman" w:hAnsi="Times New Roman" w:cs="Times New Roman"/>
          <w:sz w:val="24"/>
          <w:szCs w:val="24"/>
        </w:rPr>
        <w:t xml:space="preserve">seventh </w:t>
      </w:r>
      <w:r w:rsidR="00DC505D">
        <w:rPr>
          <w:rFonts w:ascii="Times New Roman" w:hAnsi="Times New Roman" w:cs="Times New Roman"/>
          <w:sz w:val="24"/>
          <w:szCs w:val="24"/>
        </w:rPr>
        <w:t>respondents Hillside</w:t>
      </w:r>
      <w:r>
        <w:rPr>
          <w:rFonts w:ascii="Times New Roman" w:hAnsi="Times New Roman" w:cs="Times New Roman"/>
          <w:sz w:val="24"/>
          <w:szCs w:val="24"/>
        </w:rPr>
        <w:t xml:space="preserve"> Assembly</w:t>
      </w:r>
      <w:r w:rsidR="00DC505D">
        <w:rPr>
          <w:rFonts w:ascii="Times New Roman" w:hAnsi="Times New Roman" w:cs="Times New Roman"/>
          <w:sz w:val="24"/>
          <w:szCs w:val="24"/>
        </w:rPr>
        <w:t>”</w:t>
      </w:r>
      <w:r>
        <w:rPr>
          <w:rFonts w:ascii="Times New Roman" w:hAnsi="Times New Roman" w:cs="Times New Roman"/>
          <w:sz w:val="24"/>
          <w:szCs w:val="24"/>
        </w:rPr>
        <w:t xml:space="preserve">. </w:t>
      </w:r>
      <w:r w:rsidR="00B10A6F">
        <w:rPr>
          <w:rFonts w:ascii="Times New Roman" w:hAnsi="Times New Roman" w:cs="Times New Roman"/>
          <w:sz w:val="24"/>
          <w:szCs w:val="24"/>
        </w:rPr>
        <w:t>The first</w:t>
      </w:r>
      <w:r>
        <w:rPr>
          <w:rFonts w:ascii="Times New Roman" w:hAnsi="Times New Roman" w:cs="Times New Roman"/>
          <w:sz w:val="24"/>
          <w:szCs w:val="24"/>
        </w:rPr>
        <w:t xml:space="preserve"> respondent is described as wearing three hats given as </w:t>
      </w:r>
      <w:r w:rsidR="00B10A6F">
        <w:rPr>
          <w:rFonts w:ascii="Times New Roman" w:hAnsi="Times New Roman" w:cs="Times New Roman"/>
          <w:sz w:val="24"/>
          <w:szCs w:val="24"/>
        </w:rPr>
        <w:t>“incumbent</w:t>
      </w:r>
      <w:r>
        <w:rPr>
          <w:rFonts w:ascii="Times New Roman" w:hAnsi="Times New Roman" w:cs="Times New Roman"/>
          <w:sz w:val="24"/>
          <w:szCs w:val="24"/>
        </w:rPr>
        <w:t xml:space="preserve"> Hillside Assembly-pastor,</w:t>
      </w:r>
      <w:r w:rsidR="00464286">
        <w:rPr>
          <w:rFonts w:ascii="Times New Roman" w:hAnsi="Times New Roman" w:cs="Times New Roman"/>
          <w:sz w:val="24"/>
          <w:szCs w:val="24"/>
        </w:rPr>
        <w:t xml:space="preserve"> Harare East Provisional Overseer and Deputy President</w:t>
      </w:r>
      <w:r w:rsidR="00DC505D">
        <w:rPr>
          <w:rFonts w:ascii="Times New Roman" w:hAnsi="Times New Roman" w:cs="Times New Roman"/>
          <w:sz w:val="24"/>
          <w:szCs w:val="24"/>
        </w:rPr>
        <w:t>”</w:t>
      </w:r>
      <w:r w:rsidR="00464286">
        <w:rPr>
          <w:rFonts w:ascii="Times New Roman" w:hAnsi="Times New Roman" w:cs="Times New Roman"/>
          <w:sz w:val="24"/>
          <w:szCs w:val="24"/>
        </w:rPr>
        <w:t xml:space="preserve">. </w:t>
      </w:r>
      <w:r w:rsidR="00B10A6F">
        <w:rPr>
          <w:rFonts w:ascii="Times New Roman" w:hAnsi="Times New Roman" w:cs="Times New Roman"/>
          <w:sz w:val="24"/>
          <w:szCs w:val="24"/>
        </w:rPr>
        <w:t>The</w:t>
      </w:r>
      <w:r w:rsidR="00464286">
        <w:rPr>
          <w:rFonts w:ascii="Times New Roman" w:hAnsi="Times New Roman" w:cs="Times New Roman"/>
          <w:sz w:val="24"/>
          <w:szCs w:val="24"/>
        </w:rPr>
        <w:t xml:space="preserve"> second respondent is vice chairman</w:t>
      </w:r>
      <w:r w:rsidR="009E659C">
        <w:rPr>
          <w:rFonts w:ascii="Times New Roman" w:hAnsi="Times New Roman" w:cs="Times New Roman"/>
          <w:sz w:val="24"/>
          <w:szCs w:val="24"/>
        </w:rPr>
        <w:t>,</w:t>
      </w:r>
      <w:r w:rsidR="00464286">
        <w:rPr>
          <w:rFonts w:ascii="Times New Roman" w:hAnsi="Times New Roman" w:cs="Times New Roman"/>
          <w:sz w:val="24"/>
          <w:szCs w:val="24"/>
        </w:rPr>
        <w:t xml:space="preserve"> the third respondent secret</w:t>
      </w:r>
      <w:r w:rsidR="0019444C">
        <w:rPr>
          <w:rFonts w:ascii="Times New Roman" w:hAnsi="Times New Roman" w:cs="Times New Roman"/>
          <w:sz w:val="24"/>
          <w:szCs w:val="24"/>
        </w:rPr>
        <w:t>a</w:t>
      </w:r>
      <w:r w:rsidR="00464286">
        <w:rPr>
          <w:rFonts w:ascii="Times New Roman" w:hAnsi="Times New Roman" w:cs="Times New Roman"/>
          <w:sz w:val="24"/>
          <w:szCs w:val="24"/>
        </w:rPr>
        <w:t xml:space="preserve">ry, the fourth respondent treasurer </w:t>
      </w:r>
      <w:r w:rsidR="0019444C">
        <w:rPr>
          <w:rFonts w:ascii="Times New Roman" w:hAnsi="Times New Roman" w:cs="Times New Roman"/>
          <w:sz w:val="24"/>
          <w:szCs w:val="24"/>
        </w:rPr>
        <w:t xml:space="preserve">and the </w:t>
      </w:r>
      <w:r w:rsidR="002E6A10">
        <w:rPr>
          <w:rFonts w:ascii="Times New Roman" w:hAnsi="Times New Roman" w:cs="Times New Roman"/>
          <w:sz w:val="24"/>
          <w:szCs w:val="24"/>
        </w:rPr>
        <w:t>fifth respondent</w:t>
      </w:r>
      <w:r w:rsidR="00464286">
        <w:rPr>
          <w:rFonts w:ascii="Times New Roman" w:hAnsi="Times New Roman" w:cs="Times New Roman"/>
          <w:sz w:val="24"/>
          <w:szCs w:val="24"/>
        </w:rPr>
        <w:t xml:space="preserve"> – Board </w:t>
      </w:r>
      <w:r w:rsidR="00D5606D">
        <w:rPr>
          <w:rFonts w:ascii="Times New Roman" w:hAnsi="Times New Roman" w:cs="Times New Roman"/>
          <w:sz w:val="24"/>
          <w:szCs w:val="24"/>
        </w:rPr>
        <w:t>member,</w:t>
      </w:r>
      <w:r w:rsidR="00464286">
        <w:rPr>
          <w:rFonts w:ascii="Times New Roman" w:hAnsi="Times New Roman" w:cs="Times New Roman"/>
          <w:sz w:val="24"/>
          <w:szCs w:val="24"/>
        </w:rPr>
        <w:t xml:space="preserve"> </w:t>
      </w:r>
      <w:r w:rsidR="0019444C">
        <w:rPr>
          <w:rFonts w:ascii="Times New Roman" w:hAnsi="Times New Roman" w:cs="Times New Roman"/>
          <w:sz w:val="24"/>
          <w:szCs w:val="24"/>
        </w:rPr>
        <w:t>sixth</w:t>
      </w:r>
      <w:r w:rsidR="00464286">
        <w:rPr>
          <w:rFonts w:ascii="Times New Roman" w:hAnsi="Times New Roman" w:cs="Times New Roman"/>
          <w:sz w:val="24"/>
          <w:szCs w:val="24"/>
        </w:rPr>
        <w:t xml:space="preserve"> respondent – youth leader and </w:t>
      </w:r>
      <w:r w:rsidR="00464286" w:rsidRPr="00464286">
        <w:rPr>
          <w:rFonts w:ascii="Times New Roman" w:hAnsi="Times New Roman" w:cs="Times New Roman"/>
          <w:i/>
          <w:iCs/>
          <w:sz w:val="24"/>
          <w:szCs w:val="24"/>
        </w:rPr>
        <w:t>ex officio</w:t>
      </w:r>
      <w:r w:rsidR="00464286">
        <w:rPr>
          <w:rFonts w:ascii="Times New Roman" w:hAnsi="Times New Roman" w:cs="Times New Roman"/>
          <w:sz w:val="24"/>
          <w:szCs w:val="24"/>
        </w:rPr>
        <w:t xml:space="preserve"> board number and the seventh respondent shares the same name as the applicant. The deponent to </w:t>
      </w:r>
      <w:r w:rsidR="00B10A6F">
        <w:rPr>
          <w:rFonts w:ascii="Times New Roman" w:hAnsi="Times New Roman" w:cs="Times New Roman"/>
          <w:sz w:val="24"/>
          <w:szCs w:val="24"/>
        </w:rPr>
        <w:t>the founding</w:t>
      </w:r>
      <w:r w:rsidR="002E6A10">
        <w:rPr>
          <w:rFonts w:ascii="Times New Roman" w:hAnsi="Times New Roman" w:cs="Times New Roman"/>
          <w:sz w:val="24"/>
          <w:szCs w:val="24"/>
        </w:rPr>
        <w:t xml:space="preserve"> affidavit</w:t>
      </w:r>
      <w:r w:rsidR="00464286">
        <w:rPr>
          <w:rFonts w:ascii="Times New Roman" w:hAnsi="Times New Roman" w:cs="Times New Roman"/>
          <w:sz w:val="24"/>
          <w:szCs w:val="24"/>
        </w:rPr>
        <w:t xml:space="preserve"> described the seventh respondent as </w:t>
      </w:r>
      <w:r w:rsidR="00D5606D">
        <w:rPr>
          <w:rFonts w:ascii="Times New Roman" w:hAnsi="Times New Roman" w:cs="Times New Roman"/>
          <w:sz w:val="24"/>
          <w:szCs w:val="24"/>
        </w:rPr>
        <w:t>“a</w:t>
      </w:r>
      <w:r w:rsidR="00464286">
        <w:rPr>
          <w:rFonts w:ascii="Times New Roman" w:hAnsi="Times New Roman" w:cs="Times New Roman"/>
          <w:sz w:val="24"/>
          <w:szCs w:val="24"/>
        </w:rPr>
        <w:t xml:space="preserve"> splinter religious grouping which </w:t>
      </w:r>
      <w:r w:rsidR="00D5606D">
        <w:rPr>
          <w:rFonts w:ascii="Times New Roman" w:hAnsi="Times New Roman" w:cs="Times New Roman"/>
          <w:sz w:val="24"/>
          <w:szCs w:val="24"/>
        </w:rPr>
        <w:t>seceded from</w:t>
      </w:r>
      <w:r w:rsidR="00464286">
        <w:rPr>
          <w:rFonts w:ascii="Times New Roman" w:hAnsi="Times New Roman" w:cs="Times New Roman"/>
          <w:sz w:val="24"/>
          <w:szCs w:val="24"/>
        </w:rPr>
        <w:t xml:space="preserve"> applicant.”</w:t>
      </w:r>
    </w:p>
    <w:p w14:paraId="075C30BC" w14:textId="21B1EC67" w:rsidR="00097058" w:rsidRDefault="00464286" w:rsidP="008D22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To contex</w:t>
      </w:r>
      <w:r w:rsidR="009E659C">
        <w:rPr>
          <w:rFonts w:ascii="Times New Roman" w:hAnsi="Times New Roman" w:cs="Times New Roman"/>
          <w:sz w:val="24"/>
          <w:szCs w:val="24"/>
        </w:rPr>
        <w:t>t</w:t>
      </w:r>
      <w:r>
        <w:rPr>
          <w:rFonts w:ascii="Times New Roman" w:hAnsi="Times New Roman" w:cs="Times New Roman"/>
          <w:sz w:val="24"/>
          <w:szCs w:val="24"/>
        </w:rPr>
        <w:t xml:space="preserve">ualize the dispute between the parties which </w:t>
      </w:r>
      <w:r w:rsidR="002E6A10">
        <w:rPr>
          <w:rFonts w:ascii="Times New Roman" w:hAnsi="Times New Roman" w:cs="Times New Roman"/>
          <w:sz w:val="24"/>
          <w:szCs w:val="24"/>
        </w:rPr>
        <w:t xml:space="preserve"> I </w:t>
      </w:r>
      <w:r>
        <w:rPr>
          <w:rFonts w:ascii="Times New Roman" w:hAnsi="Times New Roman" w:cs="Times New Roman"/>
          <w:sz w:val="24"/>
          <w:szCs w:val="24"/>
        </w:rPr>
        <w:t>shall re</w:t>
      </w:r>
      <w:r w:rsidR="00B10A6F">
        <w:rPr>
          <w:rFonts w:ascii="Times New Roman" w:hAnsi="Times New Roman" w:cs="Times New Roman"/>
          <w:sz w:val="24"/>
          <w:szCs w:val="24"/>
        </w:rPr>
        <w:t xml:space="preserve">vert to in due cause, a brief background to the relationship of the parties is advised. The applicant in or about 2018 experienced an internal revolution </w:t>
      </w:r>
      <w:r w:rsidR="00D5606D">
        <w:rPr>
          <w:rFonts w:ascii="Times New Roman" w:hAnsi="Times New Roman" w:cs="Times New Roman"/>
          <w:sz w:val="24"/>
          <w:szCs w:val="24"/>
        </w:rPr>
        <w:t xml:space="preserve">and </w:t>
      </w:r>
      <w:r w:rsidR="002E6A10">
        <w:rPr>
          <w:rFonts w:ascii="Times New Roman" w:hAnsi="Times New Roman" w:cs="Times New Roman"/>
          <w:sz w:val="24"/>
          <w:szCs w:val="24"/>
        </w:rPr>
        <w:t>split</w:t>
      </w:r>
      <w:r w:rsidR="00B10A6F">
        <w:rPr>
          <w:rFonts w:ascii="Times New Roman" w:hAnsi="Times New Roman" w:cs="Times New Roman"/>
          <w:sz w:val="24"/>
          <w:szCs w:val="24"/>
        </w:rPr>
        <w:t xml:space="preserve"> arising from inter </w:t>
      </w:r>
      <w:r w:rsidR="00D5606D">
        <w:rPr>
          <w:rFonts w:ascii="Times New Roman" w:hAnsi="Times New Roman" w:cs="Times New Roman"/>
          <w:sz w:val="24"/>
          <w:szCs w:val="24"/>
        </w:rPr>
        <w:t>a</w:t>
      </w:r>
      <w:r w:rsidR="002E6A10">
        <w:rPr>
          <w:rFonts w:ascii="Times New Roman" w:hAnsi="Times New Roman" w:cs="Times New Roman"/>
          <w:sz w:val="24"/>
          <w:szCs w:val="24"/>
        </w:rPr>
        <w:t>lia</w:t>
      </w:r>
      <w:r w:rsidR="009E659C">
        <w:rPr>
          <w:rFonts w:ascii="Times New Roman" w:hAnsi="Times New Roman" w:cs="Times New Roman"/>
          <w:sz w:val="24"/>
          <w:szCs w:val="24"/>
        </w:rPr>
        <w:t>,</w:t>
      </w:r>
      <w:r w:rsidR="00D5606D">
        <w:rPr>
          <w:rFonts w:ascii="Times New Roman" w:hAnsi="Times New Roman" w:cs="Times New Roman"/>
          <w:sz w:val="24"/>
          <w:szCs w:val="24"/>
        </w:rPr>
        <w:t xml:space="preserve"> disagreement</w:t>
      </w:r>
      <w:r w:rsidR="00B10A6F">
        <w:rPr>
          <w:rFonts w:ascii="Times New Roman" w:hAnsi="Times New Roman" w:cs="Times New Roman"/>
          <w:sz w:val="24"/>
          <w:szCs w:val="24"/>
        </w:rPr>
        <w:t xml:space="preserve"> on certain </w:t>
      </w:r>
      <w:r w:rsidR="00D5606D">
        <w:rPr>
          <w:rFonts w:ascii="Times New Roman" w:hAnsi="Times New Roman" w:cs="Times New Roman"/>
          <w:sz w:val="24"/>
          <w:szCs w:val="24"/>
        </w:rPr>
        <w:t>constitutional amendments</w:t>
      </w:r>
      <w:r w:rsidR="00B10A6F">
        <w:rPr>
          <w:rFonts w:ascii="Times New Roman" w:hAnsi="Times New Roman" w:cs="Times New Roman"/>
          <w:sz w:val="24"/>
          <w:szCs w:val="24"/>
        </w:rPr>
        <w:t xml:space="preserve"> no</w:t>
      </w:r>
      <w:r w:rsidR="009E659C">
        <w:rPr>
          <w:rFonts w:ascii="Times New Roman" w:hAnsi="Times New Roman" w:cs="Times New Roman"/>
          <w:sz w:val="24"/>
          <w:szCs w:val="24"/>
        </w:rPr>
        <w:t>t</w:t>
      </w:r>
      <w:r w:rsidR="00B10A6F">
        <w:rPr>
          <w:rFonts w:ascii="Times New Roman" w:hAnsi="Times New Roman" w:cs="Times New Roman"/>
          <w:sz w:val="24"/>
          <w:szCs w:val="24"/>
        </w:rPr>
        <w:t xml:space="preserve"> </w:t>
      </w:r>
      <w:r w:rsidR="00D5606D">
        <w:rPr>
          <w:rFonts w:ascii="Times New Roman" w:hAnsi="Times New Roman" w:cs="Times New Roman"/>
          <w:sz w:val="24"/>
          <w:szCs w:val="24"/>
        </w:rPr>
        <w:t>necessary for</w:t>
      </w:r>
      <w:r w:rsidR="00B10A6F">
        <w:rPr>
          <w:rFonts w:ascii="Times New Roman" w:hAnsi="Times New Roman" w:cs="Times New Roman"/>
          <w:sz w:val="24"/>
          <w:szCs w:val="24"/>
        </w:rPr>
        <w:t xml:space="preserve"> purposes of this application to detail. Two </w:t>
      </w:r>
      <w:r w:rsidR="00D5606D">
        <w:rPr>
          <w:rFonts w:ascii="Times New Roman" w:hAnsi="Times New Roman" w:cs="Times New Roman"/>
          <w:sz w:val="24"/>
          <w:szCs w:val="24"/>
        </w:rPr>
        <w:t>factious emerged</w:t>
      </w:r>
      <w:r w:rsidR="00B10A6F">
        <w:rPr>
          <w:rFonts w:ascii="Times New Roman" w:hAnsi="Times New Roman" w:cs="Times New Roman"/>
          <w:sz w:val="24"/>
          <w:szCs w:val="24"/>
        </w:rPr>
        <w:t xml:space="preserve"> being the applicant then led by Aspher </w:t>
      </w:r>
      <w:r w:rsidR="00D5606D">
        <w:rPr>
          <w:rFonts w:ascii="Times New Roman" w:hAnsi="Times New Roman" w:cs="Times New Roman"/>
          <w:sz w:val="24"/>
          <w:szCs w:val="24"/>
        </w:rPr>
        <w:t>Madziyire and</w:t>
      </w:r>
      <w:r w:rsidR="00B10A6F">
        <w:rPr>
          <w:rFonts w:ascii="Times New Roman" w:hAnsi="Times New Roman" w:cs="Times New Roman"/>
          <w:sz w:val="24"/>
          <w:szCs w:val="24"/>
        </w:rPr>
        <w:t xml:space="preserve"> the </w:t>
      </w:r>
      <w:r w:rsidR="00D5606D">
        <w:rPr>
          <w:rFonts w:ascii="Times New Roman" w:hAnsi="Times New Roman" w:cs="Times New Roman"/>
          <w:sz w:val="24"/>
          <w:szCs w:val="24"/>
        </w:rPr>
        <w:t>sece</w:t>
      </w:r>
      <w:r w:rsidR="002E6A10">
        <w:rPr>
          <w:rFonts w:ascii="Times New Roman" w:hAnsi="Times New Roman" w:cs="Times New Roman"/>
          <w:sz w:val="24"/>
          <w:szCs w:val="24"/>
        </w:rPr>
        <w:t>ssionist</w:t>
      </w:r>
      <w:r w:rsidR="00D5606D">
        <w:rPr>
          <w:rFonts w:ascii="Times New Roman" w:hAnsi="Times New Roman" w:cs="Times New Roman"/>
          <w:sz w:val="24"/>
          <w:szCs w:val="24"/>
        </w:rPr>
        <w:t xml:space="preserve"> group</w:t>
      </w:r>
      <w:r w:rsidR="00386A22">
        <w:rPr>
          <w:rFonts w:ascii="Times New Roman" w:hAnsi="Times New Roman" w:cs="Times New Roman"/>
          <w:sz w:val="24"/>
          <w:szCs w:val="24"/>
        </w:rPr>
        <w:t xml:space="preserve"> led by one Cossam Chiangwa. The secessionist group is referred to by the </w:t>
      </w:r>
      <w:r w:rsidR="00D5606D">
        <w:rPr>
          <w:rFonts w:ascii="Times New Roman" w:hAnsi="Times New Roman" w:cs="Times New Roman"/>
          <w:sz w:val="24"/>
          <w:szCs w:val="24"/>
        </w:rPr>
        <w:t>applicant as</w:t>
      </w:r>
      <w:r w:rsidR="00386A22">
        <w:rPr>
          <w:rFonts w:ascii="Times New Roman" w:hAnsi="Times New Roman" w:cs="Times New Roman"/>
          <w:sz w:val="24"/>
          <w:szCs w:val="24"/>
        </w:rPr>
        <w:t xml:space="preserve"> the seventh </w:t>
      </w:r>
      <w:r w:rsidR="00D5606D">
        <w:rPr>
          <w:rFonts w:ascii="Times New Roman" w:hAnsi="Times New Roman" w:cs="Times New Roman"/>
          <w:sz w:val="24"/>
          <w:szCs w:val="24"/>
        </w:rPr>
        <w:t>respondent.</w:t>
      </w:r>
      <w:r w:rsidR="00386A22">
        <w:rPr>
          <w:rFonts w:ascii="Times New Roman" w:hAnsi="Times New Roman" w:cs="Times New Roman"/>
          <w:sz w:val="24"/>
          <w:szCs w:val="24"/>
        </w:rPr>
        <w:t xml:space="preserve"> </w:t>
      </w:r>
      <w:r w:rsidR="00386A22">
        <w:rPr>
          <w:rFonts w:ascii="Times New Roman" w:hAnsi="Times New Roman" w:cs="Times New Roman"/>
          <w:sz w:val="24"/>
          <w:szCs w:val="24"/>
        </w:rPr>
        <w:tab/>
        <w:t xml:space="preserve">The </w:t>
      </w:r>
      <w:r w:rsidR="00CA087B">
        <w:rPr>
          <w:rFonts w:ascii="Times New Roman" w:hAnsi="Times New Roman" w:cs="Times New Roman"/>
          <w:sz w:val="24"/>
          <w:szCs w:val="24"/>
        </w:rPr>
        <w:t>Hillside</w:t>
      </w:r>
      <w:r w:rsidR="00386A22">
        <w:rPr>
          <w:rFonts w:ascii="Times New Roman" w:hAnsi="Times New Roman" w:cs="Times New Roman"/>
          <w:sz w:val="24"/>
          <w:szCs w:val="24"/>
        </w:rPr>
        <w:t xml:space="preserve"> Assembly was not </w:t>
      </w:r>
      <w:r w:rsidR="00D5606D">
        <w:rPr>
          <w:rFonts w:ascii="Times New Roman" w:hAnsi="Times New Roman" w:cs="Times New Roman"/>
          <w:sz w:val="24"/>
          <w:szCs w:val="24"/>
        </w:rPr>
        <w:t>described by</w:t>
      </w:r>
      <w:r w:rsidR="00386A22">
        <w:rPr>
          <w:rFonts w:ascii="Times New Roman" w:hAnsi="Times New Roman" w:cs="Times New Roman"/>
          <w:sz w:val="24"/>
          <w:szCs w:val="24"/>
        </w:rPr>
        <w:t xml:space="preserve"> the </w:t>
      </w:r>
      <w:r w:rsidR="00D5606D">
        <w:rPr>
          <w:rFonts w:ascii="Times New Roman" w:hAnsi="Times New Roman" w:cs="Times New Roman"/>
          <w:sz w:val="24"/>
          <w:szCs w:val="24"/>
        </w:rPr>
        <w:t>applicant</w:t>
      </w:r>
      <w:r w:rsidR="00CA087B">
        <w:rPr>
          <w:rFonts w:ascii="Times New Roman" w:hAnsi="Times New Roman" w:cs="Times New Roman"/>
          <w:sz w:val="24"/>
          <w:szCs w:val="24"/>
        </w:rPr>
        <w:t>.</w:t>
      </w:r>
      <w:r w:rsidR="00386A22">
        <w:rPr>
          <w:rFonts w:ascii="Times New Roman" w:hAnsi="Times New Roman" w:cs="Times New Roman"/>
          <w:sz w:val="24"/>
          <w:szCs w:val="24"/>
        </w:rPr>
        <w:t xml:space="preserve"> </w:t>
      </w:r>
      <w:r w:rsidR="00CA087B">
        <w:rPr>
          <w:rFonts w:ascii="Times New Roman" w:hAnsi="Times New Roman" w:cs="Times New Roman"/>
          <w:sz w:val="24"/>
          <w:szCs w:val="24"/>
        </w:rPr>
        <w:t>F</w:t>
      </w:r>
      <w:r w:rsidR="00386A22">
        <w:rPr>
          <w:rFonts w:ascii="Times New Roman" w:hAnsi="Times New Roman" w:cs="Times New Roman"/>
          <w:sz w:val="24"/>
          <w:szCs w:val="24"/>
        </w:rPr>
        <w:t>rom a reading of the</w:t>
      </w:r>
      <w:r w:rsidR="004A2E5E">
        <w:rPr>
          <w:rFonts w:ascii="Times New Roman" w:hAnsi="Times New Roman" w:cs="Times New Roman"/>
          <w:sz w:val="24"/>
          <w:szCs w:val="24"/>
        </w:rPr>
        <w:t xml:space="preserve"> rest of the</w:t>
      </w:r>
      <w:r w:rsidR="00386A22">
        <w:rPr>
          <w:rFonts w:ascii="Times New Roman" w:hAnsi="Times New Roman" w:cs="Times New Roman"/>
          <w:sz w:val="24"/>
          <w:szCs w:val="24"/>
        </w:rPr>
        <w:t xml:space="preserve"> papers in this </w:t>
      </w:r>
      <w:r w:rsidR="00097058">
        <w:rPr>
          <w:rFonts w:ascii="Times New Roman" w:hAnsi="Times New Roman" w:cs="Times New Roman"/>
          <w:sz w:val="24"/>
          <w:szCs w:val="24"/>
        </w:rPr>
        <w:t>application,</w:t>
      </w:r>
      <w:r w:rsidR="00386A22">
        <w:rPr>
          <w:rFonts w:ascii="Times New Roman" w:hAnsi="Times New Roman" w:cs="Times New Roman"/>
          <w:sz w:val="24"/>
          <w:szCs w:val="24"/>
        </w:rPr>
        <w:t xml:space="preserve"> the Hillside </w:t>
      </w:r>
      <w:r w:rsidR="00CA087B">
        <w:rPr>
          <w:rFonts w:ascii="Times New Roman" w:hAnsi="Times New Roman" w:cs="Times New Roman"/>
          <w:sz w:val="24"/>
          <w:szCs w:val="24"/>
        </w:rPr>
        <w:t>Assembly</w:t>
      </w:r>
      <w:r w:rsidR="00386A22">
        <w:rPr>
          <w:rFonts w:ascii="Times New Roman" w:hAnsi="Times New Roman" w:cs="Times New Roman"/>
          <w:sz w:val="24"/>
          <w:szCs w:val="24"/>
        </w:rPr>
        <w:t xml:space="preserve"> appears</w:t>
      </w:r>
      <w:r w:rsidR="00097058">
        <w:rPr>
          <w:rFonts w:ascii="Times New Roman" w:hAnsi="Times New Roman" w:cs="Times New Roman"/>
          <w:sz w:val="24"/>
          <w:szCs w:val="24"/>
        </w:rPr>
        <w:t xml:space="preserve"> to be a church grouping or an extension </w:t>
      </w:r>
      <w:r w:rsidR="009E659C">
        <w:rPr>
          <w:rFonts w:ascii="Times New Roman" w:hAnsi="Times New Roman" w:cs="Times New Roman"/>
          <w:sz w:val="24"/>
          <w:szCs w:val="24"/>
        </w:rPr>
        <w:t>or offshoot</w:t>
      </w:r>
      <w:r w:rsidR="00097058">
        <w:rPr>
          <w:rFonts w:ascii="Times New Roman" w:hAnsi="Times New Roman" w:cs="Times New Roman"/>
          <w:sz w:val="24"/>
          <w:szCs w:val="24"/>
        </w:rPr>
        <w:t xml:space="preserve"> of the secessionist group o</w:t>
      </w:r>
      <w:r w:rsidR="009E659C">
        <w:rPr>
          <w:rFonts w:ascii="Times New Roman" w:hAnsi="Times New Roman" w:cs="Times New Roman"/>
          <w:sz w:val="24"/>
          <w:szCs w:val="24"/>
        </w:rPr>
        <w:t>f</w:t>
      </w:r>
      <w:r w:rsidR="00097058">
        <w:rPr>
          <w:rFonts w:ascii="Times New Roman" w:hAnsi="Times New Roman" w:cs="Times New Roman"/>
          <w:sz w:val="24"/>
          <w:szCs w:val="24"/>
        </w:rPr>
        <w:t xml:space="preserve"> </w:t>
      </w:r>
      <w:r w:rsidR="009E659C">
        <w:rPr>
          <w:rFonts w:ascii="Times New Roman" w:hAnsi="Times New Roman" w:cs="Times New Roman"/>
          <w:sz w:val="24"/>
          <w:szCs w:val="24"/>
        </w:rPr>
        <w:t>the seventh</w:t>
      </w:r>
      <w:r w:rsidR="00097058">
        <w:rPr>
          <w:rFonts w:ascii="Times New Roman" w:hAnsi="Times New Roman" w:cs="Times New Roman"/>
          <w:sz w:val="24"/>
          <w:szCs w:val="24"/>
        </w:rPr>
        <w:t xml:space="preserve"> respondent.   </w:t>
      </w:r>
      <w:r w:rsidR="004A2E5E">
        <w:rPr>
          <w:rFonts w:ascii="Times New Roman" w:hAnsi="Times New Roman" w:cs="Times New Roman"/>
          <w:sz w:val="24"/>
          <w:szCs w:val="24"/>
        </w:rPr>
        <w:t>T</w:t>
      </w:r>
      <w:r w:rsidR="00097058">
        <w:rPr>
          <w:rFonts w:ascii="Times New Roman" w:hAnsi="Times New Roman" w:cs="Times New Roman"/>
          <w:sz w:val="24"/>
          <w:szCs w:val="24"/>
        </w:rPr>
        <w:t>here was</w:t>
      </w:r>
      <w:r w:rsidR="004A2E5E">
        <w:rPr>
          <w:rFonts w:ascii="Times New Roman" w:hAnsi="Times New Roman" w:cs="Times New Roman"/>
          <w:sz w:val="24"/>
          <w:szCs w:val="24"/>
        </w:rPr>
        <w:t xml:space="preserve"> therefore</w:t>
      </w:r>
      <w:r w:rsidR="00097058">
        <w:rPr>
          <w:rFonts w:ascii="Times New Roman" w:hAnsi="Times New Roman" w:cs="Times New Roman"/>
          <w:sz w:val="24"/>
          <w:szCs w:val="24"/>
        </w:rPr>
        <w:t xml:space="preserve"> in existence as a result of the split of the church, two entities sharing the same </w:t>
      </w:r>
      <w:r w:rsidR="00CA087B">
        <w:rPr>
          <w:rFonts w:ascii="Times New Roman" w:hAnsi="Times New Roman" w:cs="Times New Roman"/>
          <w:sz w:val="24"/>
          <w:szCs w:val="24"/>
        </w:rPr>
        <w:t>name, viz</w:t>
      </w:r>
      <w:r w:rsidR="009E659C">
        <w:rPr>
          <w:rFonts w:ascii="Times New Roman" w:hAnsi="Times New Roman" w:cs="Times New Roman"/>
          <w:sz w:val="24"/>
          <w:szCs w:val="24"/>
        </w:rPr>
        <w:t>,</w:t>
      </w:r>
      <w:r w:rsidR="00097058">
        <w:rPr>
          <w:rFonts w:ascii="Times New Roman" w:hAnsi="Times New Roman" w:cs="Times New Roman"/>
          <w:sz w:val="24"/>
          <w:szCs w:val="24"/>
        </w:rPr>
        <w:t xml:space="preserve"> the applicant a</w:t>
      </w:r>
      <w:r w:rsidR="004A2E5E">
        <w:rPr>
          <w:rFonts w:ascii="Times New Roman" w:hAnsi="Times New Roman" w:cs="Times New Roman"/>
          <w:sz w:val="24"/>
          <w:szCs w:val="24"/>
        </w:rPr>
        <w:t>nd</w:t>
      </w:r>
      <w:r w:rsidR="00097058">
        <w:rPr>
          <w:rFonts w:ascii="Times New Roman" w:hAnsi="Times New Roman" w:cs="Times New Roman"/>
          <w:sz w:val="24"/>
          <w:szCs w:val="24"/>
        </w:rPr>
        <w:t xml:space="preserve"> seventh respondent.</w:t>
      </w:r>
    </w:p>
    <w:p w14:paraId="4485CC23" w14:textId="5E733FFE" w:rsidR="002A4FBE" w:rsidRDefault="00097058" w:rsidP="008D22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usually happens where there is a church split, </w:t>
      </w:r>
      <w:r w:rsidR="00CA087B">
        <w:rPr>
          <w:rFonts w:ascii="Times New Roman" w:hAnsi="Times New Roman" w:cs="Times New Roman"/>
          <w:sz w:val="24"/>
          <w:szCs w:val="24"/>
        </w:rPr>
        <w:t>disagreements arise</w:t>
      </w:r>
      <w:r>
        <w:rPr>
          <w:rFonts w:ascii="Times New Roman" w:hAnsi="Times New Roman" w:cs="Times New Roman"/>
          <w:sz w:val="24"/>
          <w:szCs w:val="24"/>
        </w:rPr>
        <w:t xml:space="preserve"> over the devolution of church property if before</w:t>
      </w:r>
      <w:r w:rsidR="00F878C7">
        <w:rPr>
          <w:rFonts w:ascii="Times New Roman" w:hAnsi="Times New Roman" w:cs="Times New Roman"/>
          <w:sz w:val="24"/>
          <w:szCs w:val="24"/>
        </w:rPr>
        <w:t xml:space="preserve"> the </w:t>
      </w:r>
      <w:r>
        <w:rPr>
          <w:rFonts w:ascii="Times New Roman" w:hAnsi="Times New Roman" w:cs="Times New Roman"/>
          <w:sz w:val="24"/>
          <w:szCs w:val="24"/>
        </w:rPr>
        <w:t>split</w:t>
      </w:r>
      <w:r w:rsidR="00F878C7">
        <w:rPr>
          <w:rFonts w:ascii="Times New Roman" w:hAnsi="Times New Roman" w:cs="Times New Roman"/>
          <w:sz w:val="24"/>
          <w:szCs w:val="24"/>
        </w:rPr>
        <w:t xml:space="preserve"> the  church</w:t>
      </w:r>
      <w:r>
        <w:rPr>
          <w:rFonts w:ascii="Times New Roman" w:hAnsi="Times New Roman" w:cs="Times New Roman"/>
          <w:sz w:val="24"/>
          <w:szCs w:val="24"/>
        </w:rPr>
        <w:t xml:space="preserve"> owned</w:t>
      </w:r>
      <w:r w:rsidR="002A4FBE">
        <w:rPr>
          <w:rFonts w:ascii="Times New Roman" w:hAnsi="Times New Roman" w:cs="Times New Roman"/>
          <w:sz w:val="24"/>
          <w:szCs w:val="24"/>
        </w:rPr>
        <w:t xml:space="preserve"> property. This application concerns a dispute over </w:t>
      </w:r>
      <w:r w:rsidR="00F878C7">
        <w:rPr>
          <w:rFonts w:ascii="Times New Roman" w:hAnsi="Times New Roman" w:cs="Times New Roman"/>
          <w:sz w:val="24"/>
          <w:szCs w:val="24"/>
        </w:rPr>
        <w:t>a</w:t>
      </w:r>
      <w:r w:rsidR="002A4FBE">
        <w:rPr>
          <w:rFonts w:ascii="Times New Roman" w:hAnsi="Times New Roman" w:cs="Times New Roman"/>
          <w:sz w:val="24"/>
          <w:szCs w:val="24"/>
        </w:rPr>
        <w:t>n immovable prope</w:t>
      </w:r>
      <w:r w:rsidR="00F878C7">
        <w:rPr>
          <w:rFonts w:ascii="Times New Roman" w:hAnsi="Times New Roman" w:cs="Times New Roman"/>
          <w:sz w:val="24"/>
          <w:szCs w:val="24"/>
        </w:rPr>
        <w:t>rty called</w:t>
      </w:r>
      <w:r w:rsidR="002A4FBE">
        <w:rPr>
          <w:rFonts w:ascii="Times New Roman" w:hAnsi="Times New Roman" w:cs="Times New Roman"/>
          <w:sz w:val="24"/>
          <w:szCs w:val="24"/>
        </w:rPr>
        <w:t xml:space="preserve"> stand 19839 Harare Township and two motor vehicles </w:t>
      </w:r>
      <w:r w:rsidR="00CA087B">
        <w:rPr>
          <w:rFonts w:ascii="Times New Roman" w:hAnsi="Times New Roman" w:cs="Times New Roman"/>
          <w:sz w:val="24"/>
          <w:szCs w:val="24"/>
        </w:rPr>
        <w:t>namely</w:t>
      </w:r>
      <w:r w:rsidR="00F878C7">
        <w:rPr>
          <w:rFonts w:ascii="Times New Roman" w:hAnsi="Times New Roman" w:cs="Times New Roman"/>
          <w:sz w:val="24"/>
          <w:szCs w:val="24"/>
        </w:rPr>
        <w:t>:</w:t>
      </w:r>
      <w:r w:rsidR="002A4FBE">
        <w:rPr>
          <w:rFonts w:ascii="Times New Roman" w:hAnsi="Times New Roman" w:cs="Times New Roman"/>
          <w:sz w:val="24"/>
          <w:szCs w:val="24"/>
        </w:rPr>
        <w:t xml:space="preserve"> </w:t>
      </w:r>
      <w:r w:rsidR="00CA087B">
        <w:rPr>
          <w:rFonts w:ascii="Times New Roman" w:hAnsi="Times New Roman" w:cs="Times New Roman"/>
          <w:sz w:val="24"/>
          <w:szCs w:val="24"/>
        </w:rPr>
        <w:t>Toyota He</w:t>
      </w:r>
      <w:r w:rsidR="00F878C7">
        <w:rPr>
          <w:rFonts w:ascii="Times New Roman" w:hAnsi="Times New Roman" w:cs="Times New Roman"/>
          <w:sz w:val="24"/>
          <w:szCs w:val="24"/>
        </w:rPr>
        <w:t>lu</w:t>
      </w:r>
      <w:r w:rsidR="00CA087B">
        <w:rPr>
          <w:rFonts w:ascii="Times New Roman" w:hAnsi="Times New Roman" w:cs="Times New Roman"/>
          <w:sz w:val="24"/>
          <w:szCs w:val="24"/>
        </w:rPr>
        <w:t>x</w:t>
      </w:r>
      <w:r w:rsidR="002A4FBE">
        <w:rPr>
          <w:rFonts w:ascii="Times New Roman" w:hAnsi="Times New Roman" w:cs="Times New Roman"/>
          <w:sz w:val="24"/>
          <w:szCs w:val="24"/>
        </w:rPr>
        <w:t xml:space="preserve"> Reg No AC1 </w:t>
      </w:r>
      <w:r w:rsidR="00CA087B">
        <w:rPr>
          <w:rFonts w:ascii="Times New Roman" w:hAnsi="Times New Roman" w:cs="Times New Roman"/>
          <w:sz w:val="24"/>
          <w:szCs w:val="24"/>
        </w:rPr>
        <w:t>8670 and</w:t>
      </w:r>
      <w:r w:rsidR="002A4FBE">
        <w:rPr>
          <w:rFonts w:ascii="Times New Roman" w:hAnsi="Times New Roman" w:cs="Times New Roman"/>
          <w:sz w:val="24"/>
          <w:szCs w:val="24"/>
        </w:rPr>
        <w:t xml:space="preserve"> Toyota Coaster Reg </w:t>
      </w:r>
      <w:r w:rsidR="00CA087B">
        <w:rPr>
          <w:rFonts w:ascii="Times New Roman" w:hAnsi="Times New Roman" w:cs="Times New Roman"/>
          <w:sz w:val="24"/>
          <w:szCs w:val="24"/>
        </w:rPr>
        <w:t>No ACJ</w:t>
      </w:r>
      <w:r w:rsidR="002A4FBE">
        <w:rPr>
          <w:rFonts w:ascii="Times New Roman" w:hAnsi="Times New Roman" w:cs="Times New Roman"/>
          <w:sz w:val="24"/>
          <w:szCs w:val="24"/>
        </w:rPr>
        <w:t xml:space="preserve"> 5356.  The </w:t>
      </w:r>
      <w:r w:rsidR="00CA087B">
        <w:rPr>
          <w:rFonts w:ascii="Times New Roman" w:hAnsi="Times New Roman" w:cs="Times New Roman"/>
          <w:sz w:val="24"/>
          <w:szCs w:val="24"/>
        </w:rPr>
        <w:t>applicant in</w:t>
      </w:r>
      <w:r w:rsidR="002A4FBE">
        <w:rPr>
          <w:rFonts w:ascii="Times New Roman" w:hAnsi="Times New Roman" w:cs="Times New Roman"/>
          <w:sz w:val="24"/>
          <w:szCs w:val="24"/>
        </w:rPr>
        <w:t xml:space="preserve"> this application seeks orders as per the draft </w:t>
      </w:r>
      <w:r w:rsidR="00CA087B">
        <w:rPr>
          <w:rFonts w:ascii="Times New Roman" w:hAnsi="Times New Roman" w:cs="Times New Roman"/>
          <w:sz w:val="24"/>
          <w:szCs w:val="24"/>
        </w:rPr>
        <w:t>attached to</w:t>
      </w:r>
      <w:r w:rsidR="002A4FBE">
        <w:rPr>
          <w:rFonts w:ascii="Times New Roman" w:hAnsi="Times New Roman" w:cs="Times New Roman"/>
          <w:sz w:val="24"/>
          <w:szCs w:val="24"/>
        </w:rPr>
        <w:t xml:space="preserve"> the founding affidavit</w:t>
      </w:r>
      <w:r w:rsidR="00F878C7">
        <w:rPr>
          <w:rFonts w:ascii="Times New Roman" w:hAnsi="Times New Roman" w:cs="Times New Roman"/>
          <w:sz w:val="24"/>
          <w:szCs w:val="24"/>
        </w:rPr>
        <w:t>.</w:t>
      </w:r>
      <w:r w:rsidR="002A4FBE">
        <w:rPr>
          <w:rFonts w:ascii="Times New Roman" w:hAnsi="Times New Roman" w:cs="Times New Roman"/>
          <w:sz w:val="24"/>
          <w:szCs w:val="24"/>
        </w:rPr>
        <w:t xml:space="preserve"> </w:t>
      </w:r>
      <w:r w:rsidR="00F878C7">
        <w:rPr>
          <w:rFonts w:ascii="Times New Roman" w:hAnsi="Times New Roman" w:cs="Times New Roman"/>
          <w:sz w:val="24"/>
          <w:szCs w:val="24"/>
        </w:rPr>
        <w:t xml:space="preserve">The </w:t>
      </w:r>
      <w:r w:rsidR="002A4FBE">
        <w:rPr>
          <w:rFonts w:ascii="Times New Roman" w:hAnsi="Times New Roman" w:cs="Times New Roman"/>
          <w:sz w:val="24"/>
          <w:szCs w:val="24"/>
        </w:rPr>
        <w:t xml:space="preserve"> draft order reads </w:t>
      </w:r>
      <w:r w:rsidR="00CA087B">
        <w:rPr>
          <w:rFonts w:ascii="Times New Roman" w:hAnsi="Times New Roman" w:cs="Times New Roman"/>
          <w:sz w:val="24"/>
          <w:szCs w:val="24"/>
        </w:rPr>
        <w:t>as follows</w:t>
      </w:r>
      <w:r w:rsidR="002A4FBE">
        <w:rPr>
          <w:rFonts w:ascii="Times New Roman" w:hAnsi="Times New Roman" w:cs="Times New Roman"/>
          <w:sz w:val="24"/>
          <w:szCs w:val="24"/>
        </w:rPr>
        <w:t xml:space="preserve">: </w:t>
      </w:r>
    </w:p>
    <w:p w14:paraId="60E7265E" w14:textId="77777777" w:rsidR="0066164E" w:rsidRDefault="002A4FBE" w:rsidP="008D22FF">
      <w:pPr>
        <w:spacing w:after="0" w:line="360" w:lineRule="auto"/>
        <w:ind w:firstLine="720"/>
        <w:jc w:val="both"/>
        <w:rPr>
          <w:rFonts w:ascii="Times New Roman" w:hAnsi="Times New Roman" w:cs="Times New Roman"/>
          <w:sz w:val="24"/>
          <w:szCs w:val="24"/>
        </w:rPr>
      </w:pPr>
      <w:r w:rsidRPr="0066164E">
        <w:rPr>
          <w:rFonts w:ascii="Times New Roman" w:hAnsi="Times New Roman" w:cs="Times New Roman"/>
          <w:b/>
          <w:bCs/>
          <w:sz w:val="24"/>
          <w:szCs w:val="24"/>
        </w:rPr>
        <w:t>IT IS ORDERED THAT</w:t>
      </w:r>
      <w:r>
        <w:rPr>
          <w:rFonts w:ascii="Times New Roman" w:hAnsi="Times New Roman" w:cs="Times New Roman"/>
          <w:sz w:val="24"/>
          <w:szCs w:val="24"/>
        </w:rPr>
        <w:t>:</w:t>
      </w:r>
      <w:r w:rsidR="00097058">
        <w:rPr>
          <w:rFonts w:ascii="Times New Roman" w:hAnsi="Times New Roman" w:cs="Times New Roman"/>
          <w:sz w:val="24"/>
          <w:szCs w:val="24"/>
        </w:rPr>
        <w:t xml:space="preserve"> </w:t>
      </w:r>
      <w:r w:rsidR="00386A22">
        <w:rPr>
          <w:rFonts w:ascii="Times New Roman" w:hAnsi="Times New Roman" w:cs="Times New Roman"/>
          <w:sz w:val="24"/>
          <w:szCs w:val="24"/>
        </w:rPr>
        <w:t xml:space="preserve">   </w:t>
      </w:r>
    </w:p>
    <w:p w14:paraId="5C38E2C5" w14:textId="1881BC2D" w:rsidR="0066164E" w:rsidRDefault="0066164E" w:rsidP="008D22FF">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vertAlign w:val="superscript"/>
        </w:rPr>
        <w:t xml:space="preserve">st </w:t>
      </w:r>
      <w:r>
        <w:rPr>
          <w:rFonts w:ascii="Times New Roman" w:hAnsi="Times New Roman" w:cs="Times New Roman"/>
          <w:sz w:val="24"/>
          <w:szCs w:val="24"/>
        </w:rPr>
        <w:t>– 7</w:t>
      </w:r>
      <w:r w:rsidR="00CA087B" w:rsidRPr="0066164E">
        <w:rPr>
          <w:rFonts w:ascii="Times New Roman" w:hAnsi="Times New Roman" w:cs="Times New Roman"/>
          <w:sz w:val="24"/>
          <w:szCs w:val="24"/>
          <w:vertAlign w:val="superscript"/>
        </w:rPr>
        <w:t>th</w:t>
      </w:r>
      <w:r w:rsidR="00CA087B">
        <w:rPr>
          <w:rFonts w:ascii="Times New Roman" w:hAnsi="Times New Roman" w:cs="Times New Roman"/>
          <w:sz w:val="24"/>
          <w:szCs w:val="24"/>
        </w:rPr>
        <w:t xml:space="preserve"> respondents and</w:t>
      </w:r>
      <w:r>
        <w:rPr>
          <w:rFonts w:ascii="Times New Roman" w:hAnsi="Times New Roman" w:cs="Times New Roman"/>
          <w:sz w:val="24"/>
          <w:szCs w:val="24"/>
        </w:rPr>
        <w:t xml:space="preserve"> all those acting through them be and are hereby interdicted from </w:t>
      </w:r>
      <w:r w:rsidR="00CA087B">
        <w:rPr>
          <w:rFonts w:ascii="Times New Roman" w:hAnsi="Times New Roman" w:cs="Times New Roman"/>
          <w:sz w:val="24"/>
          <w:szCs w:val="24"/>
        </w:rPr>
        <w:t>entering,</w:t>
      </w:r>
      <w:r>
        <w:rPr>
          <w:rFonts w:ascii="Times New Roman" w:hAnsi="Times New Roman" w:cs="Times New Roman"/>
          <w:sz w:val="24"/>
          <w:szCs w:val="24"/>
        </w:rPr>
        <w:t xml:space="preserve"> accessing or in any other </w:t>
      </w:r>
      <w:r w:rsidR="00CA087B">
        <w:rPr>
          <w:rFonts w:ascii="Times New Roman" w:hAnsi="Times New Roman" w:cs="Times New Roman"/>
          <w:sz w:val="24"/>
          <w:szCs w:val="24"/>
        </w:rPr>
        <w:t>way taking possession</w:t>
      </w:r>
      <w:r>
        <w:rPr>
          <w:rFonts w:ascii="Times New Roman" w:hAnsi="Times New Roman" w:cs="Times New Roman"/>
          <w:sz w:val="24"/>
          <w:szCs w:val="24"/>
        </w:rPr>
        <w:t xml:space="preserve"> or occupation of applicant’s property </w:t>
      </w:r>
      <w:r w:rsidR="00CA087B">
        <w:rPr>
          <w:rFonts w:ascii="Times New Roman" w:hAnsi="Times New Roman" w:cs="Times New Roman"/>
          <w:sz w:val="24"/>
          <w:szCs w:val="24"/>
        </w:rPr>
        <w:t>located at</w:t>
      </w:r>
      <w:r>
        <w:rPr>
          <w:rFonts w:ascii="Times New Roman" w:hAnsi="Times New Roman" w:cs="Times New Roman"/>
          <w:sz w:val="24"/>
          <w:szCs w:val="24"/>
        </w:rPr>
        <w:t xml:space="preserve"> number 19839 Central Road, Msasa, Harare </w:t>
      </w:r>
      <w:r w:rsidR="00CA087B">
        <w:rPr>
          <w:rFonts w:ascii="Times New Roman" w:hAnsi="Times New Roman" w:cs="Times New Roman"/>
          <w:sz w:val="24"/>
          <w:szCs w:val="24"/>
        </w:rPr>
        <w:t>otherwise known</w:t>
      </w:r>
      <w:r>
        <w:rPr>
          <w:rFonts w:ascii="Times New Roman" w:hAnsi="Times New Roman" w:cs="Times New Roman"/>
          <w:sz w:val="24"/>
          <w:szCs w:val="24"/>
        </w:rPr>
        <w:t xml:space="preserve"> as Stand 19839 Harare Township situate in the district of Salisbury measuring approximately 13516 square metres in extent;</w:t>
      </w:r>
    </w:p>
    <w:p w14:paraId="269BF5D9" w14:textId="74D7E71A" w:rsidR="00840F71" w:rsidRDefault="0066164E" w:rsidP="008D22FF">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1</w:t>
      </w:r>
      <w:r w:rsidRPr="0066164E">
        <w:rPr>
          <w:rFonts w:ascii="Times New Roman" w:hAnsi="Times New Roman" w:cs="Times New Roman"/>
          <w:sz w:val="24"/>
          <w:szCs w:val="24"/>
          <w:vertAlign w:val="superscript"/>
        </w:rPr>
        <w:t>st</w:t>
      </w:r>
      <w:r>
        <w:rPr>
          <w:rFonts w:ascii="Times New Roman" w:hAnsi="Times New Roman" w:cs="Times New Roman"/>
          <w:sz w:val="24"/>
          <w:szCs w:val="24"/>
        </w:rPr>
        <w:t xml:space="preserve"> -7</w:t>
      </w:r>
      <w:r w:rsidR="00CA087B" w:rsidRPr="0066164E">
        <w:rPr>
          <w:rFonts w:ascii="Times New Roman" w:hAnsi="Times New Roman" w:cs="Times New Roman"/>
          <w:sz w:val="24"/>
          <w:szCs w:val="24"/>
          <w:vertAlign w:val="superscript"/>
        </w:rPr>
        <w:t>th</w:t>
      </w:r>
      <w:r w:rsidR="00CA087B">
        <w:rPr>
          <w:rFonts w:ascii="Times New Roman" w:hAnsi="Times New Roman" w:cs="Times New Roman"/>
          <w:sz w:val="24"/>
          <w:szCs w:val="24"/>
        </w:rPr>
        <w:t xml:space="preserve"> respondents</w:t>
      </w:r>
      <w:r>
        <w:rPr>
          <w:rFonts w:ascii="Times New Roman" w:hAnsi="Times New Roman" w:cs="Times New Roman"/>
          <w:sz w:val="24"/>
          <w:szCs w:val="24"/>
        </w:rPr>
        <w:t xml:space="preserve"> be and are </w:t>
      </w:r>
      <w:r w:rsidR="00840F71">
        <w:rPr>
          <w:rFonts w:ascii="Times New Roman" w:hAnsi="Times New Roman" w:cs="Times New Roman"/>
          <w:sz w:val="24"/>
          <w:szCs w:val="24"/>
        </w:rPr>
        <w:t>hereby ordered to return the following motor vehicles to the applicant within 24 hours of this order, namely:</w:t>
      </w:r>
    </w:p>
    <w:p w14:paraId="38F1E63B" w14:textId="77777777" w:rsidR="00840F71" w:rsidRDefault="00840F71" w:rsidP="008D22FF">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Toyota Hilux registration number ACI 8670 [chassis number AHTFR 29G607005483, engine Number 1900030440];</w:t>
      </w:r>
    </w:p>
    <w:p w14:paraId="4AC729E4" w14:textId="2C1B61D3" w:rsidR="00840F71" w:rsidRDefault="00840F71" w:rsidP="008D22FF">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Toyota Coaster registration number ACJ 5356 [chassis number BB</w:t>
      </w:r>
      <w:r w:rsidR="00BD06C0">
        <w:rPr>
          <w:rFonts w:ascii="Times New Roman" w:hAnsi="Times New Roman" w:cs="Times New Roman"/>
          <w:sz w:val="24"/>
          <w:szCs w:val="24"/>
        </w:rPr>
        <w:t>400002229, Engine</w:t>
      </w:r>
      <w:r>
        <w:rPr>
          <w:rFonts w:ascii="Times New Roman" w:hAnsi="Times New Roman" w:cs="Times New Roman"/>
          <w:sz w:val="24"/>
          <w:szCs w:val="24"/>
        </w:rPr>
        <w:t xml:space="preserve"> Number 3b 1379809];</w:t>
      </w:r>
    </w:p>
    <w:p w14:paraId="12107C0C" w14:textId="79C3BBC6" w:rsidR="00840F71" w:rsidRDefault="00840F71" w:rsidP="008D22FF">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w:t>
      </w:r>
      <w:r w:rsidR="00BD06C0">
        <w:rPr>
          <w:rFonts w:ascii="Times New Roman" w:hAnsi="Times New Roman" w:cs="Times New Roman"/>
          <w:sz w:val="24"/>
          <w:szCs w:val="24"/>
        </w:rPr>
        <w:t>event that</w:t>
      </w:r>
      <w:r>
        <w:rPr>
          <w:rFonts w:ascii="Times New Roman" w:hAnsi="Times New Roman" w:cs="Times New Roman"/>
          <w:sz w:val="24"/>
          <w:szCs w:val="24"/>
        </w:rPr>
        <w:t xml:space="preserve"> respondent fail</w:t>
      </w:r>
      <w:r w:rsidR="00F878C7">
        <w:rPr>
          <w:rFonts w:ascii="Times New Roman" w:hAnsi="Times New Roman" w:cs="Times New Roman"/>
          <w:sz w:val="24"/>
          <w:szCs w:val="24"/>
        </w:rPr>
        <w:t>s</w:t>
      </w:r>
      <w:r>
        <w:rPr>
          <w:rFonts w:ascii="Times New Roman" w:hAnsi="Times New Roman" w:cs="Times New Roman"/>
          <w:sz w:val="24"/>
          <w:szCs w:val="24"/>
        </w:rPr>
        <w:t xml:space="preserve"> to comply with pa</w:t>
      </w:r>
      <w:r w:rsidR="00F878C7">
        <w:rPr>
          <w:rFonts w:ascii="Times New Roman" w:hAnsi="Times New Roman" w:cs="Times New Roman"/>
          <w:sz w:val="24"/>
          <w:szCs w:val="24"/>
        </w:rPr>
        <w:t>ra</w:t>
      </w:r>
      <w:r>
        <w:rPr>
          <w:rFonts w:ascii="Times New Roman" w:hAnsi="Times New Roman" w:cs="Times New Roman"/>
          <w:sz w:val="24"/>
          <w:szCs w:val="24"/>
        </w:rPr>
        <w:t xml:space="preserve"> 1 and 2 above, the Sheriff of Zimbabwe or any member of the Zimbabwe Republic Police be and is hereby authorised to enforce this order. </w:t>
      </w:r>
    </w:p>
    <w:p w14:paraId="57D8BC27" w14:textId="67E80A02" w:rsidR="00BD06C0" w:rsidRDefault="00840F71" w:rsidP="008D22FF">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Pr="00840F71">
        <w:rPr>
          <w:rFonts w:ascii="Times New Roman" w:hAnsi="Times New Roman" w:cs="Times New Roman"/>
          <w:sz w:val="24"/>
          <w:szCs w:val="24"/>
          <w:vertAlign w:val="superscript"/>
        </w:rPr>
        <w:t>st</w:t>
      </w:r>
      <w:r>
        <w:rPr>
          <w:rFonts w:ascii="Times New Roman" w:hAnsi="Times New Roman" w:cs="Times New Roman"/>
          <w:sz w:val="24"/>
          <w:szCs w:val="24"/>
        </w:rPr>
        <w:t xml:space="preserve"> – 7</w:t>
      </w:r>
      <w:r w:rsidRPr="00840F71">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 be and are hereby ordered, jo</w:t>
      </w:r>
      <w:r w:rsidR="00BD06C0">
        <w:rPr>
          <w:rFonts w:ascii="Times New Roman" w:hAnsi="Times New Roman" w:cs="Times New Roman"/>
          <w:sz w:val="24"/>
          <w:szCs w:val="24"/>
        </w:rPr>
        <w:t xml:space="preserve">intly and severally the one paying the other to be absolved, to pay the outstanding sum of $ 609 927.62 due and owing as at January 2022 to the City of Harare being rates in respect of the aforesaid property and to pay off any cumulative arrears due and owing at the </w:t>
      </w:r>
      <w:r w:rsidR="00813774">
        <w:rPr>
          <w:rFonts w:ascii="Times New Roman" w:hAnsi="Times New Roman" w:cs="Times New Roman"/>
          <w:sz w:val="24"/>
          <w:szCs w:val="24"/>
        </w:rPr>
        <w:t>time of</w:t>
      </w:r>
      <w:r w:rsidR="00BD06C0">
        <w:rPr>
          <w:rFonts w:ascii="Times New Roman" w:hAnsi="Times New Roman" w:cs="Times New Roman"/>
          <w:sz w:val="24"/>
          <w:szCs w:val="24"/>
        </w:rPr>
        <w:t xml:space="preserve"> their departure.</w:t>
      </w:r>
    </w:p>
    <w:p w14:paraId="3E5C9ABC" w14:textId="77777777" w:rsidR="00C2155F" w:rsidRDefault="00BD06C0" w:rsidP="008D22FF">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Pr="00BD06C0">
        <w:rPr>
          <w:rFonts w:ascii="Times New Roman" w:hAnsi="Times New Roman" w:cs="Times New Roman"/>
          <w:sz w:val="24"/>
          <w:szCs w:val="24"/>
          <w:vertAlign w:val="superscript"/>
        </w:rPr>
        <w:t>st</w:t>
      </w:r>
      <w:r>
        <w:rPr>
          <w:rFonts w:ascii="Times New Roman" w:hAnsi="Times New Roman" w:cs="Times New Roman"/>
          <w:sz w:val="24"/>
          <w:szCs w:val="24"/>
        </w:rPr>
        <w:t xml:space="preserve"> -7</w:t>
      </w:r>
      <w:r w:rsidRPr="00BD06C0">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 shall pay the costs</w:t>
      </w:r>
      <w:r w:rsidR="00840F71" w:rsidRPr="00840F71">
        <w:rPr>
          <w:rFonts w:ascii="Times New Roman" w:hAnsi="Times New Roman" w:cs="Times New Roman"/>
          <w:sz w:val="24"/>
          <w:szCs w:val="24"/>
        </w:rPr>
        <w:t xml:space="preserve"> </w:t>
      </w:r>
      <w:r w:rsidR="00C2155F">
        <w:rPr>
          <w:rFonts w:ascii="Times New Roman" w:hAnsi="Times New Roman" w:cs="Times New Roman"/>
          <w:sz w:val="24"/>
          <w:szCs w:val="24"/>
        </w:rPr>
        <w:t>of this application, jointly and severally the one paying the other to be absolved, on the attorney- client scale.</w:t>
      </w:r>
    </w:p>
    <w:p w14:paraId="3020202F" w14:textId="717D8594" w:rsidR="00990C91" w:rsidRDefault="00C2155F" w:rsidP="008D22F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respondents </w:t>
      </w:r>
      <w:r w:rsidR="00F878C7">
        <w:rPr>
          <w:rFonts w:ascii="Times New Roman" w:hAnsi="Times New Roman" w:cs="Times New Roman"/>
          <w:sz w:val="24"/>
          <w:szCs w:val="24"/>
        </w:rPr>
        <w:t xml:space="preserve">have </w:t>
      </w:r>
      <w:r w:rsidR="00A240D8">
        <w:rPr>
          <w:rFonts w:ascii="Times New Roman" w:hAnsi="Times New Roman" w:cs="Times New Roman"/>
          <w:sz w:val="24"/>
          <w:szCs w:val="24"/>
        </w:rPr>
        <w:t>resisted the</w:t>
      </w:r>
      <w:r>
        <w:rPr>
          <w:rFonts w:ascii="Times New Roman" w:hAnsi="Times New Roman" w:cs="Times New Roman"/>
          <w:sz w:val="24"/>
          <w:szCs w:val="24"/>
        </w:rPr>
        <w:t xml:space="preserve"> claim. The parties are not strangers coming before the court for the first time. They are customers or clients of the courts and in this </w:t>
      </w:r>
      <w:r w:rsidR="00E67E99">
        <w:rPr>
          <w:rFonts w:ascii="Times New Roman" w:hAnsi="Times New Roman" w:cs="Times New Roman"/>
          <w:sz w:val="24"/>
          <w:szCs w:val="24"/>
        </w:rPr>
        <w:t xml:space="preserve">regard previous </w:t>
      </w:r>
      <w:r w:rsidR="00A240D8">
        <w:rPr>
          <w:rFonts w:ascii="Times New Roman" w:hAnsi="Times New Roman" w:cs="Times New Roman"/>
          <w:sz w:val="24"/>
          <w:szCs w:val="24"/>
        </w:rPr>
        <w:t>disputes pitting t</w:t>
      </w:r>
      <w:r>
        <w:rPr>
          <w:rFonts w:ascii="Times New Roman" w:hAnsi="Times New Roman" w:cs="Times New Roman"/>
          <w:sz w:val="24"/>
          <w:szCs w:val="24"/>
        </w:rPr>
        <w:t>he parties can be gleaned upon reference to cases</w:t>
      </w:r>
      <w:r w:rsidR="003F5344">
        <w:rPr>
          <w:rFonts w:ascii="Times New Roman" w:hAnsi="Times New Roman" w:cs="Times New Roman"/>
          <w:sz w:val="24"/>
          <w:szCs w:val="24"/>
        </w:rPr>
        <w:t xml:space="preserve"> which the applicant referred to and</w:t>
      </w:r>
      <w:r w:rsidR="00F878C7">
        <w:rPr>
          <w:rFonts w:ascii="Times New Roman" w:hAnsi="Times New Roman" w:cs="Times New Roman"/>
          <w:sz w:val="24"/>
          <w:szCs w:val="24"/>
        </w:rPr>
        <w:t xml:space="preserve"> </w:t>
      </w:r>
      <w:r w:rsidR="00A240D8">
        <w:rPr>
          <w:rFonts w:ascii="Times New Roman" w:hAnsi="Times New Roman" w:cs="Times New Roman"/>
          <w:sz w:val="24"/>
          <w:szCs w:val="24"/>
        </w:rPr>
        <w:t>also attached</w:t>
      </w:r>
      <w:r w:rsidR="003F5344">
        <w:rPr>
          <w:rFonts w:ascii="Times New Roman" w:hAnsi="Times New Roman" w:cs="Times New Roman"/>
          <w:sz w:val="24"/>
          <w:szCs w:val="24"/>
        </w:rPr>
        <w:t xml:space="preserve"> some of the judgements passed by the court. </w:t>
      </w:r>
      <w:r w:rsidR="00E67E99">
        <w:rPr>
          <w:rFonts w:ascii="Times New Roman" w:hAnsi="Times New Roman" w:cs="Times New Roman"/>
          <w:sz w:val="24"/>
          <w:szCs w:val="24"/>
        </w:rPr>
        <w:t>Particular reference was made to case numbers HC 2405/22; HC 2409/22, HC 2533/22, HC 269/22 &amp; SC 67 /21. These cases do not deal with the orders sought herein nor the grounds of its application. Previous and pending cases between litigants should not just be cited for the sake of it unless they condu</w:t>
      </w:r>
      <w:r w:rsidR="00A240D8">
        <w:rPr>
          <w:rFonts w:ascii="Times New Roman" w:hAnsi="Times New Roman" w:cs="Times New Roman"/>
          <w:sz w:val="24"/>
          <w:szCs w:val="24"/>
        </w:rPr>
        <w:t>ce</w:t>
      </w:r>
      <w:r w:rsidR="00E67E99">
        <w:rPr>
          <w:rFonts w:ascii="Times New Roman" w:hAnsi="Times New Roman" w:cs="Times New Roman"/>
          <w:sz w:val="24"/>
          <w:szCs w:val="24"/>
        </w:rPr>
        <w:t xml:space="preserve"> to the determination </w:t>
      </w:r>
      <w:r w:rsidR="00A240D8">
        <w:rPr>
          <w:rFonts w:ascii="Times New Roman" w:hAnsi="Times New Roman" w:cs="Times New Roman"/>
          <w:sz w:val="24"/>
          <w:szCs w:val="24"/>
        </w:rPr>
        <w:t xml:space="preserve"> of </w:t>
      </w:r>
      <w:r w:rsidR="00E67E99">
        <w:rPr>
          <w:rFonts w:ascii="Times New Roman" w:hAnsi="Times New Roman" w:cs="Times New Roman"/>
          <w:sz w:val="24"/>
          <w:szCs w:val="24"/>
        </w:rPr>
        <w:t xml:space="preserve">the dispute to </w:t>
      </w:r>
      <w:r w:rsidR="00B777FD">
        <w:rPr>
          <w:rFonts w:ascii="Times New Roman" w:hAnsi="Times New Roman" w:cs="Times New Roman"/>
          <w:sz w:val="24"/>
          <w:szCs w:val="24"/>
        </w:rPr>
        <w:t>be determined</w:t>
      </w:r>
      <w:r w:rsidR="00E67E99">
        <w:rPr>
          <w:rFonts w:ascii="Times New Roman" w:hAnsi="Times New Roman" w:cs="Times New Roman"/>
          <w:sz w:val="24"/>
          <w:szCs w:val="24"/>
        </w:rPr>
        <w:t xml:space="preserve"> by the court. As I understood the dispute and the orders sought </w:t>
      </w:r>
      <w:r w:rsidR="00B777FD">
        <w:rPr>
          <w:rFonts w:ascii="Times New Roman" w:hAnsi="Times New Roman" w:cs="Times New Roman"/>
          <w:sz w:val="24"/>
          <w:szCs w:val="24"/>
        </w:rPr>
        <w:t>they can</w:t>
      </w:r>
      <w:r w:rsidR="00990C91">
        <w:rPr>
          <w:rFonts w:ascii="Times New Roman" w:hAnsi="Times New Roman" w:cs="Times New Roman"/>
          <w:sz w:val="24"/>
          <w:szCs w:val="24"/>
        </w:rPr>
        <w:t xml:space="preserve"> be simplified by saying the court is requested to determine who the owner of the fa</w:t>
      </w:r>
      <w:r w:rsidR="00A240D8">
        <w:rPr>
          <w:rFonts w:ascii="Times New Roman" w:hAnsi="Times New Roman" w:cs="Times New Roman"/>
          <w:sz w:val="24"/>
          <w:szCs w:val="24"/>
        </w:rPr>
        <w:t>x</w:t>
      </w:r>
      <w:r w:rsidR="00990C91">
        <w:rPr>
          <w:rFonts w:ascii="Times New Roman" w:hAnsi="Times New Roman" w:cs="Times New Roman"/>
          <w:sz w:val="24"/>
          <w:szCs w:val="24"/>
        </w:rPr>
        <w:t xml:space="preserve">ed property and the motor vehicles is between the applicant and the respondents </w:t>
      </w:r>
      <w:r w:rsidR="00B777FD">
        <w:rPr>
          <w:rFonts w:ascii="Times New Roman" w:hAnsi="Times New Roman" w:cs="Times New Roman"/>
          <w:sz w:val="24"/>
          <w:szCs w:val="24"/>
        </w:rPr>
        <w:t>and to</w:t>
      </w:r>
      <w:r w:rsidR="00990C91">
        <w:rPr>
          <w:rFonts w:ascii="Times New Roman" w:hAnsi="Times New Roman" w:cs="Times New Roman"/>
          <w:sz w:val="24"/>
          <w:szCs w:val="24"/>
        </w:rPr>
        <w:t xml:space="preserve"> the</w:t>
      </w:r>
      <w:r w:rsidR="00A240D8">
        <w:rPr>
          <w:rFonts w:ascii="Times New Roman" w:hAnsi="Times New Roman" w:cs="Times New Roman"/>
          <w:sz w:val="24"/>
          <w:szCs w:val="24"/>
        </w:rPr>
        <w:t>n</w:t>
      </w:r>
      <w:r w:rsidR="00990C91">
        <w:rPr>
          <w:rFonts w:ascii="Times New Roman" w:hAnsi="Times New Roman" w:cs="Times New Roman"/>
          <w:sz w:val="24"/>
          <w:szCs w:val="24"/>
        </w:rPr>
        <w:t xml:space="preserve"> deal with ancillary relief </w:t>
      </w:r>
      <w:r w:rsidR="00B777FD">
        <w:rPr>
          <w:rFonts w:ascii="Times New Roman" w:hAnsi="Times New Roman" w:cs="Times New Roman"/>
          <w:sz w:val="24"/>
          <w:szCs w:val="24"/>
        </w:rPr>
        <w:t>which include</w:t>
      </w:r>
      <w:r w:rsidR="00990C91">
        <w:rPr>
          <w:rFonts w:ascii="Times New Roman" w:hAnsi="Times New Roman" w:cs="Times New Roman"/>
          <w:sz w:val="24"/>
          <w:szCs w:val="24"/>
        </w:rPr>
        <w:t xml:space="preserve"> the prayer for a </w:t>
      </w:r>
      <w:r w:rsidR="00A240D8">
        <w:rPr>
          <w:rFonts w:ascii="Times New Roman" w:hAnsi="Times New Roman" w:cs="Times New Roman"/>
          <w:sz w:val="24"/>
          <w:szCs w:val="24"/>
        </w:rPr>
        <w:t>declarator,</w:t>
      </w:r>
      <w:r w:rsidR="00990C91">
        <w:rPr>
          <w:rFonts w:ascii="Times New Roman" w:hAnsi="Times New Roman" w:cs="Times New Roman"/>
          <w:sz w:val="24"/>
          <w:szCs w:val="24"/>
        </w:rPr>
        <w:t xml:space="preserve"> interdict and the rest of the relief</w:t>
      </w:r>
      <w:r w:rsidR="00A240D8">
        <w:rPr>
          <w:rFonts w:ascii="Times New Roman" w:hAnsi="Times New Roman" w:cs="Times New Roman"/>
          <w:sz w:val="24"/>
          <w:szCs w:val="24"/>
        </w:rPr>
        <w:t>s</w:t>
      </w:r>
      <w:r w:rsidR="00990C91">
        <w:rPr>
          <w:rFonts w:ascii="Times New Roman" w:hAnsi="Times New Roman" w:cs="Times New Roman"/>
          <w:sz w:val="24"/>
          <w:szCs w:val="24"/>
        </w:rPr>
        <w:t xml:space="preserve"> prayed for. </w:t>
      </w:r>
    </w:p>
    <w:p w14:paraId="7702F14C" w14:textId="1FC30837" w:rsidR="00990C91" w:rsidRDefault="00990C91" w:rsidP="008D22F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applicant claims to be the owner of the immovable </w:t>
      </w:r>
      <w:r w:rsidR="009E659C">
        <w:rPr>
          <w:rFonts w:ascii="Times New Roman" w:hAnsi="Times New Roman" w:cs="Times New Roman"/>
          <w:sz w:val="24"/>
          <w:szCs w:val="24"/>
        </w:rPr>
        <w:t xml:space="preserve">property </w:t>
      </w:r>
      <w:r>
        <w:rPr>
          <w:rFonts w:ascii="Times New Roman" w:hAnsi="Times New Roman" w:cs="Times New Roman"/>
          <w:sz w:val="24"/>
          <w:szCs w:val="24"/>
        </w:rPr>
        <w:t xml:space="preserve">described in the draft order as well as the two </w:t>
      </w:r>
      <w:r w:rsidR="00B777FD">
        <w:rPr>
          <w:rFonts w:ascii="Times New Roman" w:hAnsi="Times New Roman" w:cs="Times New Roman"/>
          <w:sz w:val="24"/>
          <w:szCs w:val="24"/>
        </w:rPr>
        <w:t>motor vehicles</w:t>
      </w:r>
      <w:r>
        <w:rPr>
          <w:rFonts w:ascii="Times New Roman" w:hAnsi="Times New Roman" w:cs="Times New Roman"/>
          <w:sz w:val="24"/>
          <w:szCs w:val="24"/>
        </w:rPr>
        <w:t xml:space="preserve"> also therein described.  In relation to the immovable property </w:t>
      </w:r>
      <w:r w:rsidR="00B777FD">
        <w:rPr>
          <w:rFonts w:ascii="Times New Roman" w:hAnsi="Times New Roman" w:cs="Times New Roman"/>
          <w:sz w:val="24"/>
          <w:szCs w:val="24"/>
        </w:rPr>
        <w:t>and the</w:t>
      </w:r>
      <w:r>
        <w:rPr>
          <w:rFonts w:ascii="Times New Roman" w:hAnsi="Times New Roman" w:cs="Times New Roman"/>
          <w:sz w:val="24"/>
          <w:szCs w:val="24"/>
        </w:rPr>
        <w:t xml:space="preserve"> interdict</w:t>
      </w:r>
      <w:r w:rsidR="00A240D8">
        <w:rPr>
          <w:rFonts w:ascii="Times New Roman" w:hAnsi="Times New Roman" w:cs="Times New Roman"/>
          <w:sz w:val="24"/>
          <w:szCs w:val="24"/>
        </w:rPr>
        <w:t>,</w:t>
      </w:r>
      <w:r>
        <w:rPr>
          <w:rFonts w:ascii="Times New Roman" w:hAnsi="Times New Roman" w:cs="Times New Roman"/>
          <w:sz w:val="24"/>
          <w:szCs w:val="24"/>
        </w:rPr>
        <w:t xml:space="preserve"> the applicant claimed that it had a clear right to the  property and that such right entitled the applicant to enjoy </w:t>
      </w:r>
      <w:r w:rsidR="00A240D8">
        <w:rPr>
          <w:rFonts w:ascii="Times New Roman" w:hAnsi="Times New Roman" w:cs="Times New Roman"/>
          <w:sz w:val="24"/>
          <w:szCs w:val="24"/>
        </w:rPr>
        <w:t>un</w:t>
      </w:r>
      <w:r w:rsidR="009E659C">
        <w:rPr>
          <w:rFonts w:ascii="Times New Roman" w:hAnsi="Times New Roman" w:cs="Times New Roman"/>
          <w:sz w:val="24"/>
          <w:szCs w:val="24"/>
        </w:rPr>
        <w:t>fettered</w:t>
      </w:r>
      <w:r>
        <w:rPr>
          <w:rFonts w:ascii="Times New Roman" w:hAnsi="Times New Roman" w:cs="Times New Roman"/>
          <w:sz w:val="24"/>
          <w:szCs w:val="24"/>
        </w:rPr>
        <w:t xml:space="preserve"> possession and  exclusive use of the property. The applicant averred that it purchased all rights</w:t>
      </w:r>
      <w:r w:rsidR="009E659C">
        <w:rPr>
          <w:rFonts w:ascii="Times New Roman" w:hAnsi="Times New Roman" w:cs="Times New Roman"/>
          <w:sz w:val="24"/>
          <w:szCs w:val="24"/>
        </w:rPr>
        <w:t>,</w:t>
      </w:r>
      <w:r>
        <w:rPr>
          <w:rFonts w:ascii="Times New Roman" w:hAnsi="Times New Roman" w:cs="Times New Roman"/>
          <w:sz w:val="24"/>
          <w:szCs w:val="24"/>
        </w:rPr>
        <w:t xml:space="preserve"> title and interest in the property. The applicant </w:t>
      </w:r>
      <w:r>
        <w:rPr>
          <w:rFonts w:ascii="Times New Roman" w:hAnsi="Times New Roman" w:cs="Times New Roman"/>
          <w:sz w:val="24"/>
          <w:szCs w:val="24"/>
        </w:rPr>
        <w:lastRenderedPageBreak/>
        <w:t xml:space="preserve">attached a copy of </w:t>
      </w:r>
      <w:r w:rsidR="00B777FD">
        <w:rPr>
          <w:rFonts w:ascii="Times New Roman" w:hAnsi="Times New Roman" w:cs="Times New Roman"/>
          <w:sz w:val="24"/>
          <w:szCs w:val="24"/>
        </w:rPr>
        <w:t>a memorandum</w:t>
      </w:r>
      <w:r>
        <w:rPr>
          <w:rFonts w:ascii="Times New Roman" w:hAnsi="Times New Roman" w:cs="Times New Roman"/>
          <w:sz w:val="24"/>
          <w:szCs w:val="24"/>
        </w:rPr>
        <w:t xml:space="preserve"> of agreement of sale of the property  between the applicant and City of Harare dated 20 April 2018. It was common cause that the property has not been </w:t>
      </w:r>
      <w:r w:rsidR="00B777FD">
        <w:rPr>
          <w:rFonts w:ascii="Times New Roman" w:hAnsi="Times New Roman" w:cs="Times New Roman"/>
          <w:sz w:val="24"/>
          <w:szCs w:val="24"/>
        </w:rPr>
        <w:t>transferred to</w:t>
      </w:r>
      <w:r>
        <w:rPr>
          <w:rFonts w:ascii="Times New Roman" w:hAnsi="Times New Roman" w:cs="Times New Roman"/>
          <w:sz w:val="24"/>
          <w:szCs w:val="24"/>
        </w:rPr>
        <w:t xml:space="preserve"> the purchaser </w:t>
      </w:r>
      <w:r w:rsidR="00BF633A">
        <w:rPr>
          <w:rFonts w:ascii="Times New Roman" w:hAnsi="Times New Roman" w:cs="Times New Roman"/>
          <w:sz w:val="24"/>
          <w:szCs w:val="24"/>
        </w:rPr>
        <w:t xml:space="preserve">and that risk and profit in terms of clause 4 of the </w:t>
      </w:r>
      <w:r w:rsidR="00B777FD">
        <w:rPr>
          <w:rFonts w:ascii="Times New Roman" w:hAnsi="Times New Roman" w:cs="Times New Roman"/>
          <w:sz w:val="24"/>
          <w:szCs w:val="24"/>
        </w:rPr>
        <w:t>sale agreement</w:t>
      </w:r>
      <w:r w:rsidR="00BF633A">
        <w:rPr>
          <w:rFonts w:ascii="Times New Roman" w:hAnsi="Times New Roman" w:cs="Times New Roman"/>
          <w:sz w:val="24"/>
          <w:szCs w:val="24"/>
        </w:rPr>
        <w:t xml:space="preserve"> passes to the purchaser on transfer.</w:t>
      </w:r>
    </w:p>
    <w:p w14:paraId="6F7A9BD9" w14:textId="45E42356" w:rsidR="0023269C" w:rsidRDefault="00BF633A" w:rsidP="008D22F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applicant averred </w:t>
      </w:r>
      <w:r w:rsidR="00A240D8">
        <w:rPr>
          <w:rFonts w:ascii="Times New Roman" w:hAnsi="Times New Roman" w:cs="Times New Roman"/>
          <w:sz w:val="24"/>
          <w:szCs w:val="24"/>
        </w:rPr>
        <w:t xml:space="preserve">in relation to the use of the property that </w:t>
      </w:r>
      <w:r>
        <w:rPr>
          <w:rFonts w:ascii="Times New Roman" w:hAnsi="Times New Roman" w:cs="Times New Roman"/>
          <w:sz w:val="24"/>
          <w:szCs w:val="24"/>
        </w:rPr>
        <w:t xml:space="preserve">its own Hillside </w:t>
      </w:r>
      <w:r w:rsidR="00B777FD">
        <w:rPr>
          <w:rFonts w:ascii="Times New Roman" w:hAnsi="Times New Roman" w:cs="Times New Roman"/>
          <w:sz w:val="24"/>
          <w:szCs w:val="24"/>
        </w:rPr>
        <w:t>Assembly has</w:t>
      </w:r>
      <w:r>
        <w:rPr>
          <w:rFonts w:ascii="Times New Roman" w:hAnsi="Times New Roman" w:cs="Times New Roman"/>
          <w:sz w:val="24"/>
          <w:szCs w:val="24"/>
        </w:rPr>
        <w:t xml:space="preserve"> “at all material times” conducted its service at the property where it constructed a </w:t>
      </w:r>
      <w:r w:rsidR="00B777FD">
        <w:rPr>
          <w:rFonts w:ascii="Times New Roman" w:hAnsi="Times New Roman" w:cs="Times New Roman"/>
          <w:sz w:val="24"/>
          <w:szCs w:val="24"/>
        </w:rPr>
        <w:t>b</w:t>
      </w:r>
      <w:r>
        <w:rPr>
          <w:rFonts w:ascii="Times New Roman" w:hAnsi="Times New Roman" w:cs="Times New Roman"/>
          <w:sz w:val="24"/>
          <w:szCs w:val="24"/>
        </w:rPr>
        <w:t xml:space="preserve">rick and mortar </w:t>
      </w:r>
      <w:r w:rsidR="00A240D8">
        <w:rPr>
          <w:rFonts w:ascii="Times New Roman" w:hAnsi="Times New Roman" w:cs="Times New Roman"/>
          <w:sz w:val="24"/>
          <w:szCs w:val="24"/>
        </w:rPr>
        <w:t>thatched</w:t>
      </w:r>
      <w:r>
        <w:rPr>
          <w:rFonts w:ascii="Times New Roman" w:hAnsi="Times New Roman" w:cs="Times New Roman"/>
          <w:sz w:val="24"/>
          <w:szCs w:val="24"/>
        </w:rPr>
        <w:t xml:space="preserve"> gazebo which is used for the purpose. The phrase “at all material times” is used in a confused context by the applicant because in the sa</w:t>
      </w:r>
      <w:r w:rsidR="00B777FD">
        <w:rPr>
          <w:rFonts w:ascii="Times New Roman" w:hAnsi="Times New Roman" w:cs="Times New Roman"/>
          <w:sz w:val="24"/>
          <w:szCs w:val="24"/>
        </w:rPr>
        <w:t>me</w:t>
      </w:r>
      <w:r>
        <w:rPr>
          <w:rFonts w:ascii="Times New Roman" w:hAnsi="Times New Roman" w:cs="Times New Roman"/>
          <w:sz w:val="24"/>
          <w:szCs w:val="24"/>
        </w:rPr>
        <w:t xml:space="preserve"> founding the applicant averred that the first respondent and his breakaway group of the Hillside Assembly “continued to exc</w:t>
      </w:r>
      <w:r w:rsidR="00A240D8">
        <w:rPr>
          <w:rFonts w:ascii="Times New Roman" w:hAnsi="Times New Roman" w:cs="Times New Roman"/>
          <w:sz w:val="24"/>
          <w:szCs w:val="24"/>
        </w:rPr>
        <w:t>lusively</w:t>
      </w:r>
      <w:r>
        <w:rPr>
          <w:rFonts w:ascii="Times New Roman" w:hAnsi="Times New Roman" w:cs="Times New Roman"/>
          <w:sz w:val="24"/>
          <w:szCs w:val="24"/>
        </w:rPr>
        <w:t xml:space="preserve"> occupy and conduct their services at the </w:t>
      </w:r>
      <w:r w:rsidR="00AA0808">
        <w:rPr>
          <w:rFonts w:ascii="Times New Roman" w:hAnsi="Times New Roman" w:cs="Times New Roman"/>
          <w:sz w:val="24"/>
          <w:szCs w:val="24"/>
        </w:rPr>
        <w:t>property,”</w:t>
      </w:r>
      <w:r w:rsidR="0023269C">
        <w:rPr>
          <w:rFonts w:ascii="Times New Roman" w:hAnsi="Times New Roman" w:cs="Times New Roman"/>
          <w:sz w:val="24"/>
          <w:szCs w:val="24"/>
        </w:rPr>
        <w:t xml:space="preserve"> </w:t>
      </w:r>
      <w:r w:rsidR="00AA0808">
        <w:rPr>
          <w:rFonts w:ascii="Times New Roman" w:hAnsi="Times New Roman" w:cs="Times New Roman"/>
          <w:sz w:val="24"/>
          <w:szCs w:val="24"/>
        </w:rPr>
        <w:t>“</w:t>
      </w:r>
      <w:r w:rsidR="0023269C">
        <w:rPr>
          <w:rFonts w:ascii="Times New Roman" w:hAnsi="Times New Roman" w:cs="Times New Roman"/>
          <w:sz w:val="24"/>
          <w:szCs w:val="24"/>
        </w:rPr>
        <w:t>throughout the period running from 2018 until the finalization</w:t>
      </w:r>
      <w:r w:rsidR="00AA0808">
        <w:rPr>
          <w:rFonts w:ascii="Times New Roman" w:hAnsi="Times New Roman" w:cs="Times New Roman"/>
          <w:sz w:val="24"/>
          <w:szCs w:val="24"/>
        </w:rPr>
        <w:t xml:space="preserve"> </w:t>
      </w:r>
      <w:r w:rsidR="004443DA">
        <w:rPr>
          <w:rFonts w:ascii="Times New Roman" w:hAnsi="Times New Roman" w:cs="Times New Roman"/>
          <w:sz w:val="24"/>
          <w:szCs w:val="24"/>
        </w:rPr>
        <w:t>of the</w:t>
      </w:r>
      <w:r w:rsidR="0023269C">
        <w:rPr>
          <w:rFonts w:ascii="Times New Roman" w:hAnsi="Times New Roman" w:cs="Times New Roman"/>
          <w:sz w:val="24"/>
          <w:szCs w:val="24"/>
        </w:rPr>
        <w:t xml:space="preserve"> church dispute by the Supreme Court </w:t>
      </w:r>
      <w:r w:rsidR="004443DA">
        <w:rPr>
          <w:rFonts w:ascii="Times New Roman" w:hAnsi="Times New Roman" w:cs="Times New Roman"/>
          <w:sz w:val="24"/>
          <w:szCs w:val="24"/>
        </w:rPr>
        <w:t>by judgement</w:t>
      </w:r>
      <w:r w:rsidR="00AA0808">
        <w:rPr>
          <w:rFonts w:ascii="Times New Roman" w:hAnsi="Times New Roman" w:cs="Times New Roman"/>
          <w:sz w:val="24"/>
          <w:szCs w:val="24"/>
        </w:rPr>
        <w:t xml:space="preserve"> </w:t>
      </w:r>
      <w:r w:rsidR="0023269C">
        <w:rPr>
          <w:rFonts w:ascii="Times New Roman" w:hAnsi="Times New Roman" w:cs="Times New Roman"/>
          <w:sz w:val="24"/>
          <w:szCs w:val="24"/>
        </w:rPr>
        <w:t xml:space="preserve">SC 67/21 delivered on 28 May 2021. </w:t>
      </w:r>
    </w:p>
    <w:p w14:paraId="62C3B20D" w14:textId="723560D8" w:rsidR="00C54D39" w:rsidRDefault="0023269C" w:rsidP="008D22F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 have considered the Supreme Court judgement Sc 67/21. The court did not determine the parties proprietary </w:t>
      </w:r>
      <w:r w:rsidR="00B777FD">
        <w:rPr>
          <w:rFonts w:ascii="Times New Roman" w:hAnsi="Times New Roman" w:cs="Times New Roman"/>
          <w:sz w:val="24"/>
          <w:szCs w:val="24"/>
        </w:rPr>
        <w:t>or other</w:t>
      </w:r>
      <w:r>
        <w:rPr>
          <w:rFonts w:ascii="Times New Roman" w:hAnsi="Times New Roman" w:cs="Times New Roman"/>
          <w:sz w:val="24"/>
          <w:szCs w:val="24"/>
        </w:rPr>
        <w:t xml:space="preserve"> rights to the property </w:t>
      </w:r>
      <w:r w:rsidRPr="0023269C">
        <w:rPr>
          <w:rFonts w:ascii="Times New Roman" w:hAnsi="Times New Roman" w:cs="Times New Roman"/>
          <w:i/>
          <w:iCs/>
          <w:sz w:val="24"/>
          <w:szCs w:val="24"/>
        </w:rPr>
        <w:t>in casu</w:t>
      </w:r>
      <w:r>
        <w:rPr>
          <w:rFonts w:ascii="Times New Roman" w:hAnsi="Times New Roman" w:cs="Times New Roman"/>
          <w:i/>
          <w:iCs/>
          <w:sz w:val="24"/>
          <w:szCs w:val="24"/>
        </w:rPr>
        <w:t xml:space="preserve"> </w:t>
      </w:r>
      <w:r>
        <w:rPr>
          <w:rFonts w:ascii="Times New Roman" w:hAnsi="Times New Roman" w:cs="Times New Roman"/>
          <w:sz w:val="24"/>
          <w:szCs w:val="24"/>
        </w:rPr>
        <w:t xml:space="preserve">herein. The court in judgment No HH 586/19 did </w:t>
      </w:r>
      <w:r w:rsidR="00B777FD">
        <w:rPr>
          <w:rFonts w:ascii="Times New Roman" w:hAnsi="Times New Roman" w:cs="Times New Roman"/>
          <w:sz w:val="24"/>
          <w:szCs w:val="24"/>
        </w:rPr>
        <w:t>not deal</w:t>
      </w:r>
      <w:r>
        <w:rPr>
          <w:rFonts w:ascii="Times New Roman" w:hAnsi="Times New Roman" w:cs="Times New Roman"/>
          <w:sz w:val="24"/>
          <w:szCs w:val="24"/>
        </w:rPr>
        <w:t xml:space="preserve"> with </w:t>
      </w:r>
      <w:r w:rsidR="00B777FD">
        <w:rPr>
          <w:rFonts w:ascii="Times New Roman" w:hAnsi="Times New Roman" w:cs="Times New Roman"/>
          <w:sz w:val="24"/>
          <w:szCs w:val="24"/>
        </w:rPr>
        <w:t>the ownership</w:t>
      </w:r>
      <w:r w:rsidR="0028661F">
        <w:rPr>
          <w:rFonts w:ascii="Times New Roman" w:hAnsi="Times New Roman" w:cs="Times New Roman"/>
          <w:sz w:val="24"/>
          <w:szCs w:val="24"/>
        </w:rPr>
        <w:t xml:space="preserve"> of the property either. The applicant averred th</w:t>
      </w:r>
      <w:r w:rsidR="00A240D8">
        <w:rPr>
          <w:rFonts w:ascii="Times New Roman" w:hAnsi="Times New Roman" w:cs="Times New Roman"/>
          <w:sz w:val="24"/>
          <w:szCs w:val="24"/>
        </w:rPr>
        <w:t>at</w:t>
      </w:r>
      <w:r w:rsidR="0028661F">
        <w:rPr>
          <w:rFonts w:ascii="Times New Roman" w:hAnsi="Times New Roman" w:cs="Times New Roman"/>
          <w:sz w:val="24"/>
          <w:szCs w:val="24"/>
        </w:rPr>
        <w:t xml:space="preserve"> courts had in case No HC 269/</w:t>
      </w:r>
      <w:r w:rsidR="00B777FD">
        <w:rPr>
          <w:rFonts w:ascii="Times New Roman" w:hAnsi="Times New Roman" w:cs="Times New Roman"/>
          <w:sz w:val="24"/>
          <w:szCs w:val="24"/>
        </w:rPr>
        <w:t>22 interdicted</w:t>
      </w:r>
      <w:r w:rsidR="0028661F">
        <w:rPr>
          <w:rFonts w:ascii="Times New Roman" w:hAnsi="Times New Roman" w:cs="Times New Roman"/>
          <w:sz w:val="24"/>
          <w:szCs w:val="24"/>
        </w:rPr>
        <w:t xml:space="preserve"> the respondent from a property called subdivision E of s</w:t>
      </w:r>
      <w:r w:rsidR="00A240D8">
        <w:rPr>
          <w:rFonts w:ascii="Times New Roman" w:hAnsi="Times New Roman" w:cs="Times New Roman"/>
          <w:sz w:val="24"/>
          <w:szCs w:val="24"/>
        </w:rPr>
        <w:t>tand</w:t>
      </w:r>
      <w:r w:rsidR="0028661F">
        <w:rPr>
          <w:rFonts w:ascii="Times New Roman" w:hAnsi="Times New Roman" w:cs="Times New Roman"/>
          <w:sz w:val="24"/>
          <w:szCs w:val="24"/>
        </w:rPr>
        <w:t xml:space="preserve"> 164 of Prospect held under deed of transfer No 8984/87.  The </w:t>
      </w:r>
      <w:r w:rsidR="00EA4A35">
        <w:rPr>
          <w:rFonts w:ascii="Times New Roman" w:hAnsi="Times New Roman" w:cs="Times New Roman"/>
          <w:sz w:val="24"/>
          <w:szCs w:val="24"/>
        </w:rPr>
        <w:t xml:space="preserve">purport </w:t>
      </w:r>
      <w:r w:rsidR="0028661F">
        <w:rPr>
          <w:rFonts w:ascii="Times New Roman" w:hAnsi="Times New Roman" w:cs="Times New Roman"/>
          <w:sz w:val="24"/>
          <w:szCs w:val="24"/>
        </w:rPr>
        <w:t>of the Supreme Court judgement SC 67/21</w:t>
      </w:r>
      <w:r w:rsidR="00E50C2F">
        <w:rPr>
          <w:rFonts w:ascii="Times New Roman" w:hAnsi="Times New Roman" w:cs="Times New Roman"/>
          <w:sz w:val="24"/>
          <w:szCs w:val="24"/>
        </w:rPr>
        <w:t xml:space="preserve"> to the extent </w:t>
      </w:r>
      <w:r w:rsidR="00A240D8">
        <w:rPr>
          <w:rFonts w:ascii="Times New Roman" w:hAnsi="Times New Roman" w:cs="Times New Roman"/>
          <w:sz w:val="24"/>
          <w:szCs w:val="24"/>
        </w:rPr>
        <w:t xml:space="preserve">that </w:t>
      </w:r>
      <w:r w:rsidR="00E50C2F">
        <w:rPr>
          <w:rFonts w:ascii="Times New Roman" w:hAnsi="Times New Roman" w:cs="Times New Roman"/>
          <w:sz w:val="24"/>
          <w:szCs w:val="24"/>
        </w:rPr>
        <w:t xml:space="preserve">it may be relevant to this application was its confirmation of the split of the applicant with the first </w:t>
      </w:r>
      <w:r w:rsidR="004443DA">
        <w:rPr>
          <w:rFonts w:ascii="Times New Roman" w:hAnsi="Times New Roman" w:cs="Times New Roman"/>
          <w:sz w:val="24"/>
          <w:szCs w:val="24"/>
        </w:rPr>
        <w:t>respondent and</w:t>
      </w:r>
      <w:r w:rsidR="00A240D8">
        <w:rPr>
          <w:rFonts w:ascii="Times New Roman" w:hAnsi="Times New Roman" w:cs="Times New Roman"/>
          <w:sz w:val="24"/>
          <w:szCs w:val="24"/>
        </w:rPr>
        <w:t xml:space="preserve"> </w:t>
      </w:r>
      <w:r w:rsidR="00B777FD">
        <w:rPr>
          <w:rFonts w:ascii="Times New Roman" w:hAnsi="Times New Roman" w:cs="Times New Roman"/>
          <w:sz w:val="24"/>
          <w:szCs w:val="24"/>
        </w:rPr>
        <w:t>others</w:t>
      </w:r>
      <w:r w:rsidR="00E50C2F">
        <w:rPr>
          <w:rFonts w:ascii="Times New Roman" w:hAnsi="Times New Roman" w:cs="Times New Roman"/>
          <w:sz w:val="24"/>
          <w:szCs w:val="24"/>
        </w:rPr>
        <w:t xml:space="preserve"> mentioned therein belonging to the secessionist group which continued to use the same name as the applicant. For clarity the Supreme Court case reference is (1) </w:t>
      </w:r>
      <w:r w:rsidR="00E50C2F" w:rsidRPr="004443DA">
        <w:rPr>
          <w:rFonts w:ascii="Times New Roman" w:hAnsi="Times New Roman" w:cs="Times New Roman"/>
          <w:i/>
          <w:iCs/>
          <w:sz w:val="24"/>
          <w:szCs w:val="24"/>
        </w:rPr>
        <w:t>Cossa</w:t>
      </w:r>
      <w:r w:rsidR="00A240D8" w:rsidRPr="004443DA">
        <w:rPr>
          <w:rFonts w:ascii="Times New Roman" w:hAnsi="Times New Roman" w:cs="Times New Roman"/>
          <w:i/>
          <w:iCs/>
          <w:sz w:val="24"/>
          <w:szCs w:val="24"/>
        </w:rPr>
        <w:t>m</w:t>
      </w:r>
      <w:r w:rsidR="00E50C2F" w:rsidRPr="004443DA">
        <w:rPr>
          <w:rFonts w:ascii="Times New Roman" w:hAnsi="Times New Roman" w:cs="Times New Roman"/>
          <w:i/>
          <w:iCs/>
          <w:sz w:val="24"/>
          <w:szCs w:val="24"/>
        </w:rPr>
        <w:t xml:space="preserve">  Chiangwa (2) Amon Chinyemba</w:t>
      </w:r>
      <w:r w:rsidR="00556992">
        <w:rPr>
          <w:rFonts w:ascii="Times New Roman" w:hAnsi="Times New Roman" w:cs="Times New Roman"/>
          <w:sz w:val="24"/>
          <w:szCs w:val="24"/>
        </w:rPr>
        <w:t xml:space="preserve">  </w:t>
      </w:r>
      <w:r w:rsidR="00E50C2F">
        <w:rPr>
          <w:rFonts w:ascii="Times New Roman" w:hAnsi="Times New Roman" w:cs="Times New Roman"/>
          <w:sz w:val="24"/>
          <w:szCs w:val="24"/>
        </w:rPr>
        <w:t xml:space="preserve"> &amp; 6 ors </w:t>
      </w:r>
      <w:r w:rsidR="004443DA">
        <w:rPr>
          <w:rFonts w:ascii="Times New Roman" w:hAnsi="Times New Roman" w:cs="Times New Roman"/>
          <w:sz w:val="24"/>
          <w:szCs w:val="24"/>
        </w:rPr>
        <w:t>v</w:t>
      </w:r>
      <w:r w:rsidR="00E50C2F">
        <w:rPr>
          <w:rFonts w:ascii="Times New Roman" w:hAnsi="Times New Roman" w:cs="Times New Roman"/>
          <w:sz w:val="24"/>
          <w:szCs w:val="24"/>
        </w:rPr>
        <w:t xml:space="preserve">  </w:t>
      </w:r>
      <w:r w:rsidR="00E50C2F" w:rsidRPr="004443DA">
        <w:rPr>
          <w:rFonts w:ascii="Times New Roman" w:hAnsi="Times New Roman" w:cs="Times New Roman"/>
          <w:i/>
          <w:iCs/>
          <w:sz w:val="24"/>
          <w:szCs w:val="24"/>
        </w:rPr>
        <w:t xml:space="preserve">Apostolic Faith Mission in </w:t>
      </w:r>
      <w:r w:rsidR="00C54D39" w:rsidRPr="004443DA">
        <w:rPr>
          <w:rFonts w:ascii="Times New Roman" w:hAnsi="Times New Roman" w:cs="Times New Roman"/>
          <w:i/>
          <w:iCs/>
          <w:sz w:val="24"/>
          <w:szCs w:val="24"/>
        </w:rPr>
        <w:t>Zimbabwe</w:t>
      </w:r>
      <w:r w:rsidR="00C54D39">
        <w:rPr>
          <w:rFonts w:ascii="Times New Roman" w:hAnsi="Times New Roman" w:cs="Times New Roman"/>
          <w:sz w:val="24"/>
          <w:szCs w:val="24"/>
        </w:rPr>
        <w:t xml:space="preserve"> and 7 Ors sc 67/21. The fact </w:t>
      </w:r>
      <w:r w:rsidR="00B777FD">
        <w:rPr>
          <w:rFonts w:ascii="Times New Roman" w:hAnsi="Times New Roman" w:cs="Times New Roman"/>
          <w:sz w:val="24"/>
          <w:szCs w:val="24"/>
        </w:rPr>
        <w:t>that the</w:t>
      </w:r>
      <w:r w:rsidR="00C54D39">
        <w:rPr>
          <w:rFonts w:ascii="Times New Roman" w:hAnsi="Times New Roman" w:cs="Times New Roman"/>
          <w:sz w:val="24"/>
          <w:szCs w:val="24"/>
        </w:rPr>
        <w:t xml:space="preserve"> respondents were interdicted from possession and use of a different property stand 164 of prospect was decided on its own facts. The property involved under dispute in judgment No HH 769/22 was held by the applicant under a </w:t>
      </w:r>
      <w:r w:rsidR="00B777FD">
        <w:rPr>
          <w:rFonts w:ascii="Times New Roman" w:hAnsi="Times New Roman" w:cs="Times New Roman"/>
          <w:sz w:val="24"/>
          <w:szCs w:val="24"/>
        </w:rPr>
        <w:t>title deed</w:t>
      </w:r>
      <w:r w:rsidR="00C54D39">
        <w:rPr>
          <w:rFonts w:ascii="Times New Roman" w:hAnsi="Times New Roman" w:cs="Times New Roman"/>
          <w:sz w:val="24"/>
          <w:szCs w:val="24"/>
        </w:rPr>
        <w:t xml:space="preserve"> thereby conferring a re</w:t>
      </w:r>
      <w:r w:rsidR="004443DA">
        <w:rPr>
          <w:rFonts w:ascii="Times New Roman" w:hAnsi="Times New Roman" w:cs="Times New Roman"/>
          <w:sz w:val="24"/>
          <w:szCs w:val="24"/>
        </w:rPr>
        <w:t>al</w:t>
      </w:r>
      <w:r w:rsidR="00C54D39">
        <w:rPr>
          <w:rFonts w:ascii="Times New Roman" w:hAnsi="Times New Roman" w:cs="Times New Roman"/>
          <w:sz w:val="24"/>
          <w:szCs w:val="24"/>
        </w:rPr>
        <w:t xml:space="preserve"> right to the property upon the registered</w:t>
      </w:r>
      <w:r w:rsidR="009E659C">
        <w:rPr>
          <w:rFonts w:ascii="Times New Roman" w:hAnsi="Times New Roman" w:cs="Times New Roman"/>
          <w:sz w:val="24"/>
          <w:szCs w:val="24"/>
        </w:rPr>
        <w:t xml:space="preserve"> title </w:t>
      </w:r>
      <w:r w:rsidR="00C54D39">
        <w:rPr>
          <w:rFonts w:ascii="Times New Roman" w:hAnsi="Times New Roman" w:cs="Times New Roman"/>
          <w:sz w:val="24"/>
          <w:szCs w:val="24"/>
        </w:rPr>
        <w:t>holder</w:t>
      </w:r>
      <w:r w:rsidR="009E659C">
        <w:rPr>
          <w:rFonts w:ascii="Times New Roman" w:hAnsi="Times New Roman" w:cs="Times New Roman"/>
          <w:sz w:val="24"/>
          <w:szCs w:val="24"/>
        </w:rPr>
        <w:t xml:space="preserve"> named in </w:t>
      </w:r>
      <w:r w:rsidR="008608B7">
        <w:rPr>
          <w:rFonts w:ascii="Times New Roman" w:hAnsi="Times New Roman" w:cs="Times New Roman"/>
          <w:sz w:val="24"/>
          <w:szCs w:val="24"/>
        </w:rPr>
        <w:t>the Deed</w:t>
      </w:r>
      <w:r w:rsidR="009E659C">
        <w:rPr>
          <w:rFonts w:ascii="Times New Roman" w:hAnsi="Times New Roman" w:cs="Times New Roman"/>
          <w:sz w:val="24"/>
          <w:szCs w:val="24"/>
        </w:rPr>
        <w:t xml:space="preserve"> of Tra</w:t>
      </w:r>
      <w:r w:rsidR="00EC17A8">
        <w:rPr>
          <w:rFonts w:ascii="Times New Roman" w:hAnsi="Times New Roman" w:cs="Times New Roman"/>
          <w:sz w:val="24"/>
          <w:szCs w:val="24"/>
        </w:rPr>
        <w:t>nsfer</w:t>
      </w:r>
      <w:r w:rsidR="009E659C">
        <w:rPr>
          <w:rFonts w:ascii="Times New Roman" w:hAnsi="Times New Roman" w:cs="Times New Roman"/>
          <w:sz w:val="24"/>
          <w:szCs w:val="24"/>
        </w:rPr>
        <w:t>.</w:t>
      </w:r>
    </w:p>
    <w:p w14:paraId="14538CA3" w14:textId="72E9AC5D" w:rsidR="00EF5DA4" w:rsidRDefault="00C54D39" w:rsidP="008D22F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the judgment HH 269/22 whose citation for </w:t>
      </w:r>
      <w:r w:rsidR="0004306C">
        <w:rPr>
          <w:rFonts w:ascii="Times New Roman" w:hAnsi="Times New Roman" w:cs="Times New Roman"/>
          <w:sz w:val="24"/>
          <w:szCs w:val="24"/>
        </w:rPr>
        <w:t xml:space="preserve"> completeness </w:t>
      </w:r>
      <w:r>
        <w:rPr>
          <w:rFonts w:ascii="Times New Roman" w:hAnsi="Times New Roman" w:cs="Times New Roman"/>
          <w:sz w:val="24"/>
          <w:szCs w:val="24"/>
        </w:rPr>
        <w:t xml:space="preserve">is </w:t>
      </w:r>
      <w:r w:rsidRPr="00C54D39">
        <w:rPr>
          <w:rFonts w:ascii="Times New Roman" w:hAnsi="Times New Roman" w:cs="Times New Roman"/>
          <w:i/>
          <w:iCs/>
          <w:sz w:val="24"/>
          <w:szCs w:val="24"/>
        </w:rPr>
        <w:t>Apostolic Faith Mission in Zimbabwe</w:t>
      </w:r>
      <w:r>
        <w:rPr>
          <w:rFonts w:ascii="Times New Roman" w:hAnsi="Times New Roman" w:cs="Times New Roman"/>
          <w:sz w:val="24"/>
          <w:szCs w:val="24"/>
        </w:rPr>
        <w:t xml:space="preserve"> v </w:t>
      </w:r>
      <w:r w:rsidRPr="00C54D39">
        <w:rPr>
          <w:rFonts w:ascii="Times New Roman" w:hAnsi="Times New Roman" w:cs="Times New Roman"/>
          <w:i/>
          <w:iCs/>
          <w:sz w:val="24"/>
          <w:szCs w:val="24"/>
        </w:rPr>
        <w:t>(1) Apostolic Faith Mission of Zimbabwe</w:t>
      </w:r>
      <w:r>
        <w:rPr>
          <w:rFonts w:ascii="Times New Roman" w:hAnsi="Times New Roman" w:cs="Times New Roman"/>
          <w:i/>
          <w:iCs/>
          <w:sz w:val="24"/>
          <w:szCs w:val="24"/>
        </w:rPr>
        <w:t xml:space="preserve">. (2) Amon Nyika Chinyemba &amp; 5 Ors </w:t>
      </w:r>
      <w:r w:rsidR="00EF5DA4" w:rsidRPr="00EF5DA4">
        <w:rPr>
          <w:rFonts w:ascii="Times New Roman" w:hAnsi="Times New Roman" w:cs="Times New Roman"/>
          <w:smallCaps/>
          <w:sz w:val="24"/>
          <w:szCs w:val="24"/>
        </w:rPr>
        <w:t>Mangota</w:t>
      </w:r>
      <w:r w:rsidR="00EF5DA4">
        <w:rPr>
          <w:rFonts w:ascii="Times New Roman" w:hAnsi="Times New Roman" w:cs="Times New Roman"/>
          <w:sz w:val="24"/>
          <w:szCs w:val="24"/>
        </w:rPr>
        <w:t xml:space="preserve"> J reiterated the position of the law in </w:t>
      </w:r>
      <w:r w:rsidR="00556992">
        <w:rPr>
          <w:rFonts w:ascii="Times New Roman" w:hAnsi="Times New Roman" w:cs="Times New Roman"/>
          <w:sz w:val="24"/>
          <w:szCs w:val="24"/>
        </w:rPr>
        <w:t>relation to</w:t>
      </w:r>
      <w:r w:rsidR="00EF5DA4">
        <w:rPr>
          <w:rFonts w:ascii="Times New Roman" w:hAnsi="Times New Roman" w:cs="Times New Roman"/>
          <w:sz w:val="24"/>
          <w:szCs w:val="24"/>
        </w:rPr>
        <w:t xml:space="preserve"> possession and use of a registered immovable </w:t>
      </w:r>
      <w:r w:rsidR="00556992">
        <w:rPr>
          <w:rFonts w:ascii="Times New Roman" w:hAnsi="Times New Roman" w:cs="Times New Roman"/>
          <w:sz w:val="24"/>
          <w:szCs w:val="24"/>
        </w:rPr>
        <w:t>property by</w:t>
      </w:r>
      <w:r w:rsidR="00EF5DA4">
        <w:rPr>
          <w:rFonts w:ascii="Times New Roman" w:hAnsi="Times New Roman" w:cs="Times New Roman"/>
          <w:sz w:val="24"/>
          <w:szCs w:val="24"/>
        </w:rPr>
        <w:t xml:space="preserve"> the owner. The learned judge stated as </w:t>
      </w:r>
      <w:r w:rsidR="00556992">
        <w:rPr>
          <w:rFonts w:ascii="Times New Roman" w:hAnsi="Times New Roman" w:cs="Times New Roman"/>
          <w:sz w:val="24"/>
          <w:szCs w:val="24"/>
        </w:rPr>
        <w:t>follows</w:t>
      </w:r>
      <w:r w:rsidR="0004306C">
        <w:rPr>
          <w:rFonts w:ascii="Times New Roman" w:hAnsi="Times New Roman" w:cs="Times New Roman"/>
          <w:sz w:val="24"/>
          <w:szCs w:val="24"/>
        </w:rPr>
        <w:t xml:space="preserve"> at</w:t>
      </w:r>
      <w:r w:rsidR="00556992">
        <w:rPr>
          <w:rFonts w:ascii="Times New Roman" w:hAnsi="Times New Roman" w:cs="Times New Roman"/>
          <w:sz w:val="24"/>
          <w:szCs w:val="24"/>
        </w:rPr>
        <w:t xml:space="preserve"> p</w:t>
      </w:r>
      <w:r w:rsidR="00EF5DA4">
        <w:rPr>
          <w:rFonts w:ascii="Times New Roman" w:hAnsi="Times New Roman" w:cs="Times New Roman"/>
          <w:sz w:val="24"/>
          <w:szCs w:val="24"/>
        </w:rPr>
        <w:t xml:space="preserve">4 of the cyclostyled </w:t>
      </w:r>
      <w:r w:rsidR="00556992">
        <w:rPr>
          <w:rFonts w:ascii="Times New Roman" w:hAnsi="Times New Roman" w:cs="Times New Roman"/>
          <w:sz w:val="24"/>
          <w:szCs w:val="24"/>
        </w:rPr>
        <w:t>judgment:</w:t>
      </w:r>
    </w:p>
    <w:p w14:paraId="0F6CEDDA" w14:textId="77777777" w:rsidR="00FD126F" w:rsidRDefault="00FD126F" w:rsidP="008D22FF">
      <w:pPr>
        <w:spacing w:after="0" w:line="360" w:lineRule="auto"/>
        <w:ind w:firstLine="360"/>
        <w:jc w:val="both"/>
        <w:rPr>
          <w:rFonts w:ascii="Times New Roman" w:hAnsi="Times New Roman" w:cs="Times New Roman"/>
          <w:sz w:val="24"/>
          <w:szCs w:val="24"/>
        </w:rPr>
      </w:pPr>
    </w:p>
    <w:p w14:paraId="112EB1FF" w14:textId="77777777" w:rsidR="00FD126F" w:rsidRDefault="00FD126F" w:rsidP="008D22FF">
      <w:pPr>
        <w:spacing w:after="0" w:line="360" w:lineRule="auto"/>
        <w:ind w:firstLine="360"/>
        <w:jc w:val="both"/>
        <w:rPr>
          <w:rFonts w:ascii="Times New Roman" w:hAnsi="Times New Roman" w:cs="Times New Roman"/>
          <w:sz w:val="24"/>
          <w:szCs w:val="24"/>
        </w:rPr>
      </w:pPr>
    </w:p>
    <w:p w14:paraId="0EE4570B" w14:textId="42F578EB" w:rsidR="00FD126F" w:rsidRDefault="00EF5DA4" w:rsidP="00FD126F">
      <w:pPr>
        <w:spacing w:after="0" w:line="240" w:lineRule="auto"/>
        <w:ind w:left="360"/>
        <w:jc w:val="both"/>
        <w:rPr>
          <w:rFonts w:ascii="Times New Roman" w:hAnsi="Times New Roman" w:cs="Times New Roman"/>
        </w:rPr>
      </w:pPr>
      <w:r>
        <w:rPr>
          <w:rFonts w:ascii="Times New Roman" w:hAnsi="Times New Roman" w:cs="Times New Roman"/>
          <w:sz w:val="24"/>
          <w:szCs w:val="24"/>
        </w:rPr>
        <w:t>“</w:t>
      </w:r>
      <w:r w:rsidRPr="00FD126F">
        <w:rPr>
          <w:rFonts w:ascii="Times New Roman" w:hAnsi="Times New Roman" w:cs="Times New Roman"/>
        </w:rPr>
        <w:t xml:space="preserve">As the registered owner of the property; the </w:t>
      </w:r>
      <w:r w:rsidR="00FD126F" w:rsidRPr="00FD126F">
        <w:rPr>
          <w:rFonts w:ascii="Times New Roman" w:hAnsi="Times New Roman" w:cs="Times New Roman"/>
        </w:rPr>
        <w:t>applicant has</w:t>
      </w:r>
      <w:r w:rsidRPr="00FD126F">
        <w:rPr>
          <w:rFonts w:ascii="Times New Roman" w:hAnsi="Times New Roman" w:cs="Times New Roman"/>
        </w:rPr>
        <w:t xml:space="preserve"> a clear to the same. Our law jealously protects </w:t>
      </w:r>
      <w:r w:rsidR="00FD126F" w:rsidRPr="00FD126F">
        <w:rPr>
          <w:rFonts w:ascii="Times New Roman" w:hAnsi="Times New Roman" w:cs="Times New Roman"/>
        </w:rPr>
        <w:t>the rights</w:t>
      </w:r>
      <w:r w:rsidRPr="00FD126F">
        <w:rPr>
          <w:rFonts w:ascii="Times New Roman" w:hAnsi="Times New Roman" w:cs="Times New Roman"/>
        </w:rPr>
        <w:t xml:space="preserve"> of the owner in regard to his property, unless of course the possessor has same enforceable rights against the owner </w:t>
      </w:r>
      <w:r w:rsidRPr="00FD126F">
        <w:rPr>
          <w:rFonts w:ascii="Times New Roman" w:hAnsi="Times New Roman" w:cs="Times New Roman"/>
          <w:i/>
          <w:iCs/>
        </w:rPr>
        <w:t>Oakland Nomnes Ltd</w:t>
      </w:r>
      <w:r w:rsidRPr="00FD126F">
        <w:rPr>
          <w:rFonts w:ascii="Times New Roman" w:hAnsi="Times New Roman" w:cs="Times New Roman"/>
        </w:rPr>
        <w:t xml:space="preserve"> </w:t>
      </w:r>
      <w:r w:rsidR="00FD126F">
        <w:rPr>
          <w:rFonts w:ascii="Times New Roman" w:hAnsi="Times New Roman" w:cs="Times New Roman"/>
        </w:rPr>
        <w:t>v</w:t>
      </w:r>
      <w:r w:rsidRPr="00FD126F">
        <w:rPr>
          <w:rFonts w:ascii="Times New Roman" w:hAnsi="Times New Roman" w:cs="Times New Roman"/>
        </w:rPr>
        <w:t xml:space="preserve"> </w:t>
      </w:r>
      <w:r w:rsidRPr="00FD126F">
        <w:rPr>
          <w:rFonts w:ascii="Times New Roman" w:hAnsi="Times New Roman" w:cs="Times New Roman"/>
          <w:i/>
          <w:iCs/>
        </w:rPr>
        <w:t>Getra Mining &amp;</w:t>
      </w:r>
      <w:r w:rsidR="00FD126F" w:rsidRPr="00FD126F">
        <w:rPr>
          <w:rFonts w:ascii="Times New Roman" w:hAnsi="Times New Roman" w:cs="Times New Roman"/>
          <w:i/>
          <w:iCs/>
        </w:rPr>
        <w:t xml:space="preserve"> </w:t>
      </w:r>
      <w:r w:rsidRPr="00FD126F">
        <w:rPr>
          <w:rFonts w:ascii="Times New Roman" w:hAnsi="Times New Roman" w:cs="Times New Roman"/>
          <w:i/>
          <w:iCs/>
        </w:rPr>
        <w:t>Investment Company</w:t>
      </w:r>
      <w:r w:rsidRPr="00FD126F">
        <w:rPr>
          <w:rFonts w:ascii="Times New Roman" w:hAnsi="Times New Roman" w:cs="Times New Roman"/>
        </w:rPr>
        <w:t xml:space="preserve"> 1976 (1) SA 441 at 452(A). </w:t>
      </w:r>
      <w:r w:rsidR="0004306C">
        <w:rPr>
          <w:rFonts w:ascii="Times New Roman" w:hAnsi="Times New Roman" w:cs="Times New Roman"/>
        </w:rPr>
        <w:t>I</w:t>
      </w:r>
      <w:r w:rsidRPr="00FD126F">
        <w:rPr>
          <w:rFonts w:ascii="Times New Roman" w:hAnsi="Times New Roman" w:cs="Times New Roman"/>
        </w:rPr>
        <w:t xml:space="preserve">t is </w:t>
      </w:r>
      <w:r w:rsidR="00FD126F" w:rsidRPr="00FD126F">
        <w:rPr>
          <w:rFonts w:ascii="Times New Roman" w:hAnsi="Times New Roman" w:cs="Times New Roman"/>
        </w:rPr>
        <w:t xml:space="preserve">inherent in the nature of ownership that possession of the </w:t>
      </w:r>
      <w:r w:rsidR="0004306C">
        <w:rPr>
          <w:rFonts w:ascii="Times New Roman" w:hAnsi="Times New Roman" w:cs="Times New Roman"/>
        </w:rPr>
        <w:t xml:space="preserve"> property </w:t>
      </w:r>
      <w:r w:rsidR="00FD126F" w:rsidRPr="00FD126F">
        <w:rPr>
          <w:rFonts w:ascii="Times New Roman" w:hAnsi="Times New Roman" w:cs="Times New Roman"/>
        </w:rPr>
        <w:t xml:space="preserve">should normally be with the owner </w:t>
      </w:r>
      <w:r w:rsidR="0004306C">
        <w:rPr>
          <w:rFonts w:ascii="Times New Roman" w:hAnsi="Times New Roman" w:cs="Times New Roman"/>
        </w:rPr>
        <w:t>and</w:t>
      </w:r>
      <w:r w:rsidR="00FD126F" w:rsidRPr="00FD126F">
        <w:rPr>
          <w:rFonts w:ascii="Times New Roman" w:hAnsi="Times New Roman" w:cs="Times New Roman"/>
        </w:rPr>
        <w:t xml:space="preserve"> it follow that n</w:t>
      </w:r>
      <w:r w:rsidR="0004306C">
        <w:rPr>
          <w:rFonts w:ascii="Times New Roman" w:hAnsi="Times New Roman" w:cs="Times New Roman"/>
        </w:rPr>
        <w:t>o</w:t>
      </w:r>
      <w:r w:rsidR="00FD126F" w:rsidRPr="00FD126F">
        <w:rPr>
          <w:rFonts w:ascii="Times New Roman" w:hAnsi="Times New Roman" w:cs="Times New Roman"/>
        </w:rPr>
        <w:t xml:space="preserve"> other person may withhold it from the owner unless he is vested with some right enforceable against the owner; for example a right of retention and use ; </w:t>
      </w:r>
      <w:r w:rsidR="00FD126F" w:rsidRPr="00FD126F">
        <w:rPr>
          <w:rFonts w:ascii="Times New Roman" w:hAnsi="Times New Roman" w:cs="Times New Roman"/>
          <w:i/>
          <w:iCs/>
        </w:rPr>
        <w:t>Chetty</w:t>
      </w:r>
      <w:r w:rsidR="00FD126F" w:rsidRPr="00FD126F">
        <w:rPr>
          <w:rFonts w:ascii="Times New Roman" w:hAnsi="Times New Roman" w:cs="Times New Roman"/>
        </w:rPr>
        <w:t xml:space="preserve"> v </w:t>
      </w:r>
      <w:r w:rsidR="00FD126F" w:rsidRPr="00FD126F">
        <w:rPr>
          <w:rFonts w:ascii="Times New Roman" w:hAnsi="Times New Roman" w:cs="Times New Roman"/>
          <w:i/>
          <w:iCs/>
        </w:rPr>
        <w:t>Naidoo</w:t>
      </w:r>
      <w:r w:rsidR="00FD126F" w:rsidRPr="00FD126F">
        <w:rPr>
          <w:rFonts w:ascii="Times New Roman" w:hAnsi="Times New Roman" w:cs="Times New Roman"/>
        </w:rPr>
        <w:t xml:space="preserve"> 1974 (3) SA 13 A. The </w:t>
      </w:r>
      <w:r w:rsidR="00FD126F" w:rsidRPr="00FD126F">
        <w:rPr>
          <w:rFonts w:ascii="Times New Roman" w:hAnsi="Times New Roman" w:cs="Times New Roman"/>
          <w:i/>
          <w:iCs/>
        </w:rPr>
        <w:t>re vindication</w:t>
      </w:r>
      <w:r w:rsidR="00FD126F" w:rsidRPr="00FD126F">
        <w:rPr>
          <w:rFonts w:ascii="Times New Roman" w:hAnsi="Times New Roman" w:cs="Times New Roman"/>
        </w:rPr>
        <w:t xml:space="preserve"> is an action brought by an owner of the property to recover it from any person who retains possession of it without his consent </w:t>
      </w:r>
      <w:r w:rsidR="00FD126F" w:rsidRPr="00FD126F">
        <w:rPr>
          <w:rFonts w:ascii="Times New Roman" w:hAnsi="Times New Roman" w:cs="Times New Roman"/>
          <w:i/>
          <w:iCs/>
        </w:rPr>
        <w:t>Savanhu</w:t>
      </w:r>
      <w:r w:rsidR="00FD126F" w:rsidRPr="00FD126F">
        <w:rPr>
          <w:rFonts w:ascii="Times New Roman" w:hAnsi="Times New Roman" w:cs="Times New Roman"/>
        </w:rPr>
        <w:t xml:space="preserve"> v </w:t>
      </w:r>
      <w:r w:rsidR="00FD126F" w:rsidRPr="00FD126F">
        <w:rPr>
          <w:rFonts w:ascii="Times New Roman" w:hAnsi="Times New Roman" w:cs="Times New Roman"/>
          <w:i/>
          <w:iCs/>
        </w:rPr>
        <w:t>Hwange Collery Company</w:t>
      </w:r>
      <w:r w:rsidR="00FD126F" w:rsidRPr="00FD126F">
        <w:rPr>
          <w:rFonts w:ascii="Times New Roman" w:hAnsi="Times New Roman" w:cs="Times New Roman"/>
        </w:rPr>
        <w:t xml:space="preserve"> Sc 8/15”.</w:t>
      </w:r>
      <w:r w:rsidRPr="00FD126F">
        <w:rPr>
          <w:rFonts w:ascii="Times New Roman" w:hAnsi="Times New Roman" w:cs="Times New Roman"/>
        </w:rPr>
        <w:t xml:space="preserve"> </w:t>
      </w:r>
    </w:p>
    <w:p w14:paraId="37A4445B" w14:textId="77777777" w:rsidR="00FD126F" w:rsidRDefault="00FD126F" w:rsidP="00FD126F">
      <w:pPr>
        <w:spacing w:after="0" w:line="240" w:lineRule="auto"/>
        <w:ind w:left="360"/>
        <w:jc w:val="both"/>
        <w:rPr>
          <w:rFonts w:ascii="Times New Roman" w:hAnsi="Times New Roman" w:cs="Times New Roman"/>
        </w:rPr>
      </w:pPr>
    </w:p>
    <w:p w14:paraId="2AC55957" w14:textId="66732B18" w:rsidR="00C236D2" w:rsidRDefault="00FD126F" w:rsidP="00C236D2">
      <w:pPr>
        <w:spacing w:after="0" w:line="360" w:lineRule="auto"/>
        <w:ind w:firstLine="360"/>
        <w:jc w:val="both"/>
        <w:rPr>
          <w:rFonts w:ascii="Times New Roman" w:hAnsi="Times New Roman" w:cs="Times New Roman"/>
          <w:sz w:val="24"/>
          <w:szCs w:val="24"/>
        </w:rPr>
      </w:pPr>
      <w:r w:rsidRPr="00FD126F">
        <w:rPr>
          <w:rFonts w:ascii="Times New Roman" w:hAnsi="Times New Roman" w:cs="Times New Roman"/>
          <w:sz w:val="24"/>
          <w:szCs w:val="24"/>
        </w:rPr>
        <w:t>The fact</w:t>
      </w:r>
      <w:r>
        <w:rPr>
          <w:rFonts w:ascii="Times New Roman" w:hAnsi="Times New Roman" w:cs="Times New Roman"/>
          <w:sz w:val="24"/>
          <w:szCs w:val="24"/>
        </w:rPr>
        <w:t xml:space="preserve"> that the applicant had registered title o</w:t>
      </w:r>
      <w:r w:rsidR="006250C6">
        <w:rPr>
          <w:rFonts w:ascii="Times New Roman" w:hAnsi="Times New Roman" w:cs="Times New Roman"/>
          <w:sz w:val="24"/>
          <w:szCs w:val="24"/>
        </w:rPr>
        <w:t>ver</w:t>
      </w:r>
      <w:r w:rsidR="00C236D2">
        <w:rPr>
          <w:rFonts w:ascii="Times New Roman" w:hAnsi="Times New Roman" w:cs="Times New Roman"/>
          <w:sz w:val="24"/>
          <w:szCs w:val="24"/>
        </w:rPr>
        <w:t xml:space="preserve"> s</w:t>
      </w:r>
      <w:r w:rsidR="006250C6">
        <w:rPr>
          <w:rFonts w:ascii="Times New Roman" w:hAnsi="Times New Roman" w:cs="Times New Roman"/>
          <w:sz w:val="24"/>
          <w:szCs w:val="24"/>
        </w:rPr>
        <w:t>tand</w:t>
      </w:r>
      <w:r w:rsidR="00C236D2">
        <w:rPr>
          <w:rFonts w:ascii="Times New Roman" w:hAnsi="Times New Roman" w:cs="Times New Roman"/>
          <w:sz w:val="24"/>
          <w:szCs w:val="24"/>
        </w:rPr>
        <w:t xml:space="preserve"> 164 Prospect in the matter determined by </w:t>
      </w:r>
      <w:r w:rsidR="00C236D2" w:rsidRPr="00C236D2">
        <w:rPr>
          <w:rFonts w:ascii="Times New Roman" w:hAnsi="Times New Roman" w:cs="Times New Roman"/>
          <w:smallCaps/>
          <w:sz w:val="24"/>
          <w:szCs w:val="24"/>
        </w:rPr>
        <w:t>Mangota</w:t>
      </w:r>
      <w:r w:rsidR="00C236D2">
        <w:rPr>
          <w:rFonts w:ascii="Times New Roman" w:hAnsi="Times New Roman" w:cs="Times New Roman"/>
          <w:sz w:val="24"/>
          <w:szCs w:val="24"/>
        </w:rPr>
        <w:t xml:space="preserve"> J distinguishes that case from the present </w:t>
      </w:r>
      <w:r w:rsidR="006250C6">
        <w:rPr>
          <w:rFonts w:ascii="Times New Roman" w:hAnsi="Times New Roman" w:cs="Times New Roman"/>
          <w:sz w:val="24"/>
          <w:szCs w:val="24"/>
        </w:rPr>
        <w:t>case.</w:t>
      </w:r>
      <w:r w:rsidR="00556992">
        <w:rPr>
          <w:rFonts w:ascii="Times New Roman" w:hAnsi="Times New Roman" w:cs="Times New Roman"/>
          <w:sz w:val="24"/>
          <w:szCs w:val="24"/>
        </w:rPr>
        <w:t xml:space="preserve"> </w:t>
      </w:r>
      <w:r w:rsidR="006250C6">
        <w:rPr>
          <w:rFonts w:ascii="Times New Roman" w:hAnsi="Times New Roman" w:cs="Times New Roman"/>
          <w:sz w:val="24"/>
          <w:szCs w:val="24"/>
        </w:rPr>
        <w:t>T</w:t>
      </w:r>
      <w:r w:rsidR="00556992">
        <w:rPr>
          <w:rFonts w:ascii="Times New Roman" w:hAnsi="Times New Roman" w:cs="Times New Roman"/>
          <w:sz w:val="24"/>
          <w:szCs w:val="24"/>
        </w:rPr>
        <w:t>he</w:t>
      </w:r>
      <w:r w:rsidR="00C236D2">
        <w:rPr>
          <w:rFonts w:ascii="Times New Roman" w:hAnsi="Times New Roman" w:cs="Times New Roman"/>
          <w:sz w:val="24"/>
          <w:szCs w:val="24"/>
        </w:rPr>
        <w:t xml:space="preserve"> success or failure of this application must derive from different considerations tha</w:t>
      </w:r>
      <w:r w:rsidR="006250C6">
        <w:rPr>
          <w:rFonts w:ascii="Times New Roman" w:hAnsi="Times New Roman" w:cs="Times New Roman"/>
          <w:sz w:val="24"/>
          <w:szCs w:val="24"/>
        </w:rPr>
        <w:t xml:space="preserve">n that </w:t>
      </w:r>
      <w:r w:rsidR="00C236D2">
        <w:rPr>
          <w:rFonts w:ascii="Times New Roman" w:hAnsi="Times New Roman" w:cs="Times New Roman"/>
          <w:sz w:val="24"/>
          <w:szCs w:val="24"/>
        </w:rPr>
        <w:t>of real rights conferred to an owner of a registered property.</w:t>
      </w:r>
    </w:p>
    <w:p w14:paraId="7585EDE6" w14:textId="424CA0E8" w:rsidR="00712CDB" w:rsidRDefault="00C236D2" w:rsidP="00C236D2">
      <w:pPr>
        <w:spacing w:after="0" w:line="360" w:lineRule="auto"/>
        <w:ind w:firstLine="360"/>
        <w:jc w:val="both"/>
        <w:rPr>
          <w:rFonts w:ascii="Times New Roman" w:hAnsi="Times New Roman" w:cs="Times New Roman"/>
          <w:sz w:val="24"/>
          <w:szCs w:val="24"/>
        </w:rPr>
      </w:pPr>
      <w:r w:rsidRPr="00C236D2">
        <w:rPr>
          <w:rFonts w:ascii="Times New Roman" w:hAnsi="Times New Roman" w:cs="Times New Roman"/>
          <w:i/>
          <w:iCs/>
          <w:sz w:val="24"/>
          <w:szCs w:val="24"/>
        </w:rPr>
        <w:t>In casu</w:t>
      </w:r>
      <w:r>
        <w:rPr>
          <w:rFonts w:ascii="Times New Roman" w:hAnsi="Times New Roman" w:cs="Times New Roman"/>
          <w:i/>
          <w:iCs/>
          <w:sz w:val="24"/>
          <w:szCs w:val="24"/>
        </w:rPr>
        <w:t xml:space="preserve"> </w:t>
      </w:r>
      <w:r>
        <w:rPr>
          <w:rFonts w:ascii="Times New Roman" w:hAnsi="Times New Roman" w:cs="Times New Roman"/>
          <w:sz w:val="24"/>
          <w:szCs w:val="24"/>
        </w:rPr>
        <w:t xml:space="preserve">the applicant relied on a sale agreement between </w:t>
      </w:r>
      <w:r w:rsidR="006250C6">
        <w:rPr>
          <w:rFonts w:ascii="Times New Roman" w:hAnsi="Times New Roman" w:cs="Times New Roman"/>
          <w:sz w:val="24"/>
          <w:szCs w:val="24"/>
        </w:rPr>
        <w:t>the applicant</w:t>
      </w:r>
      <w:r>
        <w:rPr>
          <w:rFonts w:ascii="Times New Roman" w:hAnsi="Times New Roman" w:cs="Times New Roman"/>
          <w:sz w:val="24"/>
          <w:szCs w:val="24"/>
        </w:rPr>
        <w:t xml:space="preserve"> and City of Harare as already noted. The applicant averred that the respondents </w:t>
      </w:r>
      <w:r w:rsidR="006250C6">
        <w:rPr>
          <w:rFonts w:ascii="Times New Roman" w:hAnsi="Times New Roman" w:cs="Times New Roman"/>
          <w:sz w:val="24"/>
          <w:szCs w:val="24"/>
        </w:rPr>
        <w:t>are</w:t>
      </w:r>
      <w:r>
        <w:rPr>
          <w:rFonts w:ascii="Times New Roman" w:hAnsi="Times New Roman" w:cs="Times New Roman"/>
          <w:sz w:val="24"/>
          <w:szCs w:val="24"/>
        </w:rPr>
        <w:t xml:space="preserve"> presently in occupation of </w:t>
      </w:r>
      <w:r w:rsidR="005D27BB">
        <w:rPr>
          <w:rFonts w:ascii="Times New Roman" w:hAnsi="Times New Roman" w:cs="Times New Roman"/>
          <w:sz w:val="24"/>
          <w:szCs w:val="24"/>
        </w:rPr>
        <w:t>the property</w:t>
      </w:r>
      <w:r>
        <w:rPr>
          <w:rFonts w:ascii="Times New Roman" w:hAnsi="Times New Roman" w:cs="Times New Roman"/>
          <w:sz w:val="24"/>
          <w:szCs w:val="24"/>
        </w:rPr>
        <w:t xml:space="preserve"> in dispute.  The applicant attached a letter of confirmation of full payment </w:t>
      </w:r>
      <w:r w:rsidR="005D27BB">
        <w:rPr>
          <w:rFonts w:ascii="Times New Roman" w:hAnsi="Times New Roman" w:cs="Times New Roman"/>
          <w:sz w:val="24"/>
          <w:szCs w:val="24"/>
        </w:rPr>
        <w:t>of the</w:t>
      </w:r>
      <w:r>
        <w:rPr>
          <w:rFonts w:ascii="Times New Roman" w:hAnsi="Times New Roman" w:cs="Times New Roman"/>
          <w:sz w:val="24"/>
          <w:szCs w:val="24"/>
        </w:rPr>
        <w:t xml:space="preserve"> stand in issue. The letter of confirmation of the sale of </w:t>
      </w:r>
      <w:r w:rsidR="005D27BB">
        <w:rPr>
          <w:rFonts w:ascii="Times New Roman" w:hAnsi="Times New Roman" w:cs="Times New Roman"/>
          <w:sz w:val="24"/>
          <w:szCs w:val="24"/>
        </w:rPr>
        <w:t>the property</w:t>
      </w:r>
      <w:r>
        <w:rPr>
          <w:rFonts w:ascii="Times New Roman" w:hAnsi="Times New Roman" w:cs="Times New Roman"/>
          <w:sz w:val="24"/>
          <w:szCs w:val="24"/>
        </w:rPr>
        <w:t xml:space="preserve"> and </w:t>
      </w:r>
      <w:r w:rsidR="006250C6">
        <w:rPr>
          <w:rFonts w:ascii="Times New Roman" w:hAnsi="Times New Roman" w:cs="Times New Roman"/>
          <w:sz w:val="24"/>
          <w:szCs w:val="24"/>
        </w:rPr>
        <w:t xml:space="preserve">of the </w:t>
      </w:r>
      <w:r>
        <w:rPr>
          <w:rFonts w:ascii="Times New Roman" w:hAnsi="Times New Roman" w:cs="Times New Roman"/>
          <w:sz w:val="24"/>
          <w:szCs w:val="24"/>
        </w:rPr>
        <w:t xml:space="preserve">full payment of the purchase </w:t>
      </w:r>
      <w:r w:rsidR="000D0E62">
        <w:rPr>
          <w:rFonts w:ascii="Times New Roman" w:hAnsi="Times New Roman" w:cs="Times New Roman"/>
          <w:sz w:val="24"/>
          <w:szCs w:val="24"/>
        </w:rPr>
        <w:t xml:space="preserve">price having been made also authorized transfer of the property to the Apostolic Faith Mission in Zimbabwe, the applicant herein. The respondents sought to counter the applicants claim based on payment by attaching financial statements and other reports to prove or show that the property </w:t>
      </w:r>
      <w:r w:rsidR="005D27BB">
        <w:rPr>
          <w:rFonts w:ascii="Times New Roman" w:hAnsi="Times New Roman" w:cs="Times New Roman"/>
          <w:sz w:val="24"/>
          <w:szCs w:val="24"/>
        </w:rPr>
        <w:t>in dispute</w:t>
      </w:r>
      <w:r w:rsidR="000D0E62">
        <w:rPr>
          <w:rFonts w:ascii="Times New Roman" w:hAnsi="Times New Roman" w:cs="Times New Roman"/>
          <w:sz w:val="24"/>
          <w:szCs w:val="24"/>
        </w:rPr>
        <w:t xml:space="preserve"> was not included in the reports of the applicant hence showing that the property did not </w:t>
      </w:r>
      <w:r w:rsidR="005D27BB">
        <w:rPr>
          <w:rFonts w:ascii="Times New Roman" w:hAnsi="Times New Roman" w:cs="Times New Roman"/>
          <w:sz w:val="24"/>
          <w:szCs w:val="24"/>
        </w:rPr>
        <w:t>belong to</w:t>
      </w:r>
      <w:r w:rsidR="000D0E62">
        <w:rPr>
          <w:rFonts w:ascii="Times New Roman" w:hAnsi="Times New Roman" w:cs="Times New Roman"/>
          <w:sz w:val="24"/>
          <w:szCs w:val="24"/>
        </w:rPr>
        <w:t xml:space="preserve"> it. The documents attached related to the period 2016- ending 2017 December </w:t>
      </w:r>
      <w:r w:rsidR="006250C6">
        <w:rPr>
          <w:rFonts w:ascii="Times New Roman" w:hAnsi="Times New Roman" w:cs="Times New Roman"/>
          <w:sz w:val="24"/>
          <w:szCs w:val="24"/>
        </w:rPr>
        <w:t>with</w:t>
      </w:r>
      <w:r w:rsidR="000D0E62">
        <w:rPr>
          <w:rFonts w:ascii="Times New Roman" w:hAnsi="Times New Roman" w:cs="Times New Roman"/>
          <w:sz w:val="24"/>
          <w:szCs w:val="24"/>
        </w:rPr>
        <w:t xml:space="preserve"> some preda</w:t>
      </w:r>
      <w:r w:rsidR="006250C6">
        <w:rPr>
          <w:rFonts w:ascii="Times New Roman" w:hAnsi="Times New Roman" w:cs="Times New Roman"/>
          <w:sz w:val="24"/>
          <w:szCs w:val="24"/>
        </w:rPr>
        <w:t>ting</w:t>
      </w:r>
      <w:r w:rsidR="000D0E62">
        <w:rPr>
          <w:rFonts w:ascii="Times New Roman" w:hAnsi="Times New Roman" w:cs="Times New Roman"/>
          <w:sz w:val="24"/>
          <w:szCs w:val="24"/>
        </w:rPr>
        <w:t xml:space="preserve"> that period. The agreement of sale was however </w:t>
      </w:r>
      <w:r w:rsidR="005D27BB">
        <w:rPr>
          <w:rFonts w:ascii="Times New Roman" w:hAnsi="Times New Roman" w:cs="Times New Roman"/>
          <w:sz w:val="24"/>
          <w:szCs w:val="24"/>
        </w:rPr>
        <w:t>executed on</w:t>
      </w:r>
      <w:r w:rsidR="000D0E62">
        <w:rPr>
          <w:rFonts w:ascii="Times New Roman" w:hAnsi="Times New Roman" w:cs="Times New Roman"/>
          <w:sz w:val="24"/>
          <w:szCs w:val="24"/>
        </w:rPr>
        <w:t xml:space="preserve"> 20 April, 2018 logic and common sense would show that even </w:t>
      </w:r>
      <w:r w:rsidR="0043081B">
        <w:rPr>
          <w:rFonts w:ascii="Times New Roman" w:hAnsi="Times New Roman" w:cs="Times New Roman"/>
          <w:sz w:val="24"/>
          <w:szCs w:val="24"/>
        </w:rPr>
        <w:t>i</w:t>
      </w:r>
      <w:r w:rsidR="000D0E62">
        <w:rPr>
          <w:rFonts w:ascii="Times New Roman" w:hAnsi="Times New Roman" w:cs="Times New Roman"/>
          <w:sz w:val="24"/>
          <w:szCs w:val="24"/>
        </w:rPr>
        <w:t xml:space="preserve">f the property could have </w:t>
      </w:r>
      <w:r w:rsidR="005D27BB">
        <w:rPr>
          <w:rFonts w:ascii="Times New Roman" w:hAnsi="Times New Roman" w:cs="Times New Roman"/>
          <w:sz w:val="24"/>
          <w:szCs w:val="24"/>
        </w:rPr>
        <w:t>been reported</w:t>
      </w:r>
      <w:r w:rsidR="000D0E62">
        <w:rPr>
          <w:rFonts w:ascii="Times New Roman" w:hAnsi="Times New Roman" w:cs="Times New Roman"/>
          <w:sz w:val="24"/>
          <w:szCs w:val="24"/>
        </w:rPr>
        <w:t xml:space="preserve"> as </w:t>
      </w:r>
      <w:r w:rsidR="0043081B">
        <w:rPr>
          <w:rFonts w:ascii="Times New Roman" w:hAnsi="Times New Roman" w:cs="Times New Roman"/>
          <w:sz w:val="24"/>
          <w:szCs w:val="24"/>
        </w:rPr>
        <w:t>a</w:t>
      </w:r>
      <w:r w:rsidR="000D0E62">
        <w:rPr>
          <w:rFonts w:ascii="Times New Roman" w:hAnsi="Times New Roman" w:cs="Times New Roman"/>
          <w:sz w:val="24"/>
          <w:szCs w:val="24"/>
        </w:rPr>
        <w:t xml:space="preserve">n asset of the applicant, the same </w:t>
      </w:r>
      <w:r w:rsidR="005D27BB">
        <w:rPr>
          <w:rFonts w:ascii="Times New Roman" w:hAnsi="Times New Roman" w:cs="Times New Roman"/>
          <w:sz w:val="24"/>
          <w:szCs w:val="24"/>
        </w:rPr>
        <w:t>had not</w:t>
      </w:r>
      <w:r w:rsidR="000D0E62">
        <w:rPr>
          <w:rFonts w:ascii="Times New Roman" w:hAnsi="Times New Roman" w:cs="Times New Roman"/>
          <w:sz w:val="24"/>
          <w:szCs w:val="24"/>
        </w:rPr>
        <w:t xml:space="preserve"> yet been acquired</w:t>
      </w:r>
      <w:r w:rsidR="0043081B">
        <w:rPr>
          <w:rFonts w:ascii="Times New Roman" w:hAnsi="Times New Roman" w:cs="Times New Roman"/>
          <w:sz w:val="24"/>
          <w:szCs w:val="24"/>
        </w:rPr>
        <w:t xml:space="preserve"> at the time that the financial statements were prepared. </w:t>
      </w:r>
      <w:r w:rsidR="000D0E62">
        <w:rPr>
          <w:rFonts w:ascii="Times New Roman" w:hAnsi="Times New Roman" w:cs="Times New Roman"/>
          <w:sz w:val="24"/>
          <w:szCs w:val="24"/>
        </w:rPr>
        <w:t xml:space="preserve">The financial statements and reports were therefore of no </w:t>
      </w:r>
      <w:r w:rsidR="009E659C">
        <w:rPr>
          <w:rFonts w:ascii="Times New Roman" w:hAnsi="Times New Roman" w:cs="Times New Roman"/>
          <w:sz w:val="24"/>
          <w:szCs w:val="24"/>
        </w:rPr>
        <w:t>evidenti</w:t>
      </w:r>
      <w:r w:rsidR="003B0A22">
        <w:rPr>
          <w:rFonts w:ascii="Times New Roman" w:hAnsi="Times New Roman" w:cs="Times New Roman"/>
          <w:sz w:val="24"/>
          <w:szCs w:val="24"/>
        </w:rPr>
        <w:t>al</w:t>
      </w:r>
      <w:r w:rsidR="000D0E62">
        <w:rPr>
          <w:rFonts w:ascii="Times New Roman" w:hAnsi="Times New Roman" w:cs="Times New Roman"/>
          <w:sz w:val="24"/>
          <w:szCs w:val="24"/>
        </w:rPr>
        <w:t xml:space="preserve"> value</w:t>
      </w:r>
      <w:r w:rsidR="009E659C">
        <w:rPr>
          <w:rFonts w:ascii="Times New Roman" w:hAnsi="Times New Roman" w:cs="Times New Roman"/>
          <w:sz w:val="24"/>
          <w:szCs w:val="24"/>
        </w:rPr>
        <w:t xml:space="preserve"> and</w:t>
      </w:r>
      <w:r w:rsidR="000D0E62">
        <w:rPr>
          <w:rFonts w:ascii="Times New Roman" w:hAnsi="Times New Roman" w:cs="Times New Roman"/>
          <w:sz w:val="24"/>
          <w:szCs w:val="24"/>
        </w:rPr>
        <w:t xml:space="preserve"> </w:t>
      </w:r>
      <w:r w:rsidR="005D27BB">
        <w:rPr>
          <w:rFonts w:ascii="Times New Roman" w:hAnsi="Times New Roman" w:cs="Times New Roman"/>
          <w:sz w:val="24"/>
          <w:szCs w:val="24"/>
        </w:rPr>
        <w:t>should not</w:t>
      </w:r>
      <w:r w:rsidR="000D0E62">
        <w:rPr>
          <w:rFonts w:ascii="Times New Roman" w:hAnsi="Times New Roman" w:cs="Times New Roman"/>
          <w:sz w:val="24"/>
          <w:szCs w:val="24"/>
        </w:rPr>
        <w:t xml:space="preserve"> have been attached to the</w:t>
      </w:r>
      <w:r w:rsidR="00712CDB">
        <w:rPr>
          <w:rFonts w:ascii="Times New Roman" w:hAnsi="Times New Roman" w:cs="Times New Roman"/>
          <w:sz w:val="24"/>
          <w:szCs w:val="24"/>
        </w:rPr>
        <w:t xml:space="preserve"> </w:t>
      </w:r>
      <w:r w:rsidR="000D0E62">
        <w:rPr>
          <w:rFonts w:ascii="Times New Roman" w:hAnsi="Times New Roman" w:cs="Times New Roman"/>
          <w:sz w:val="24"/>
          <w:szCs w:val="24"/>
        </w:rPr>
        <w:t xml:space="preserve">application for </w:t>
      </w:r>
      <w:r w:rsidR="005D27BB">
        <w:rPr>
          <w:rFonts w:ascii="Times New Roman" w:hAnsi="Times New Roman" w:cs="Times New Roman"/>
          <w:sz w:val="24"/>
          <w:szCs w:val="24"/>
        </w:rPr>
        <w:t>the court</w:t>
      </w:r>
      <w:r w:rsidR="000D0E62">
        <w:rPr>
          <w:rFonts w:ascii="Times New Roman" w:hAnsi="Times New Roman" w:cs="Times New Roman"/>
          <w:sz w:val="24"/>
          <w:szCs w:val="24"/>
        </w:rPr>
        <w:t xml:space="preserve"> to waste time reading </w:t>
      </w:r>
      <w:r w:rsidR="00712CDB">
        <w:rPr>
          <w:rFonts w:ascii="Times New Roman" w:hAnsi="Times New Roman" w:cs="Times New Roman"/>
          <w:sz w:val="24"/>
          <w:szCs w:val="24"/>
        </w:rPr>
        <w:t>them</w:t>
      </w:r>
      <w:r w:rsidR="0043081B">
        <w:rPr>
          <w:rFonts w:ascii="Times New Roman" w:hAnsi="Times New Roman" w:cs="Times New Roman"/>
          <w:sz w:val="24"/>
          <w:szCs w:val="24"/>
        </w:rPr>
        <w:t>.</w:t>
      </w:r>
      <w:r w:rsidR="00712CDB">
        <w:rPr>
          <w:rFonts w:ascii="Times New Roman" w:hAnsi="Times New Roman" w:cs="Times New Roman"/>
          <w:sz w:val="24"/>
          <w:szCs w:val="24"/>
        </w:rPr>
        <w:t xml:space="preserve"> </w:t>
      </w:r>
      <w:r w:rsidR="0043081B">
        <w:rPr>
          <w:rFonts w:ascii="Times New Roman" w:hAnsi="Times New Roman" w:cs="Times New Roman"/>
          <w:sz w:val="24"/>
          <w:szCs w:val="24"/>
        </w:rPr>
        <w:t>T</w:t>
      </w:r>
      <w:r w:rsidR="00712CDB">
        <w:rPr>
          <w:rFonts w:ascii="Times New Roman" w:hAnsi="Times New Roman" w:cs="Times New Roman"/>
          <w:sz w:val="24"/>
          <w:szCs w:val="24"/>
        </w:rPr>
        <w:t xml:space="preserve">he applicant’s defence was not advanced by the inclusion of the irrelevant </w:t>
      </w:r>
      <w:r w:rsidR="005D27BB">
        <w:rPr>
          <w:rFonts w:ascii="Times New Roman" w:hAnsi="Times New Roman" w:cs="Times New Roman"/>
          <w:sz w:val="24"/>
          <w:szCs w:val="24"/>
        </w:rPr>
        <w:t>financial documents</w:t>
      </w:r>
      <w:r w:rsidR="00712CDB">
        <w:rPr>
          <w:rFonts w:ascii="Times New Roman" w:hAnsi="Times New Roman" w:cs="Times New Roman"/>
          <w:sz w:val="24"/>
          <w:szCs w:val="24"/>
        </w:rPr>
        <w:t>.</w:t>
      </w:r>
    </w:p>
    <w:p w14:paraId="6CEACD38" w14:textId="79A6402B" w:rsidR="00712CDB" w:rsidRDefault="00712CDB" w:rsidP="00C236D2">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respondents also attached copes of receipts for payments made to City of Harare. The nature of the payments was not disclosed and were simply referred to as </w:t>
      </w:r>
      <w:r w:rsidR="0074761F">
        <w:rPr>
          <w:rFonts w:ascii="Times New Roman" w:hAnsi="Times New Roman" w:cs="Times New Roman"/>
          <w:sz w:val="24"/>
          <w:szCs w:val="24"/>
        </w:rPr>
        <w:t>payments made</w:t>
      </w:r>
      <w:r>
        <w:rPr>
          <w:rFonts w:ascii="Times New Roman" w:hAnsi="Times New Roman" w:cs="Times New Roman"/>
          <w:sz w:val="24"/>
          <w:szCs w:val="24"/>
        </w:rPr>
        <w:t xml:space="preserve"> by  the  Hillside Grace Assembly in para 22 of the opposing affidavit. The receipts however read “Apostolic Faith Mission” as payee. </w:t>
      </w:r>
    </w:p>
    <w:p w14:paraId="68B7374D" w14:textId="10C5C252" w:rsidR="009E3636" w:rsidRDefault="00712CDB" w:rsidP="00C236D2">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In relation to </w:t>
      </w:r>
      <w:r w:rsidR="0074761F">
        <w:rPr>
          <w:rFonts w:ascii="Times New Roman" w:hAnsi="Times New Roman" w:cs="Times New Roman"/>
          <w:sz w:val="24"/>
          <w:szCs w:val="24"/>
        </w:rPr>
        <w:t>two motor</w:t>
      </w:r>
      <w:r>
        <w:rPr>
          <w:rFonts w:ascii="Times New Roman" w:hAnsi="Times New Roman" w:cs="Times New Roman"/>
          <w:sz w:val="24"/>
          <w:szCs w:val="24"/>
        </w:rPr>
        <w:t xml:space="preserve"> vehicles referred to the applicant attached registration books which show the registered owner recorded as AFM Hillside Assembly in respect of the  Toyota Coaster registered on 8 July, 2008 and  Apostolic Faith Mission in Zimbabwe in relation to the  Toyota Hulux registered on 16 December 2011. Nothing further</w:t>
      </w:r>
      <w:r w:rsidR="009E3636">
        <w:rPr>
          <w:rFonts w:ascii="Times New Roman" w:hAnsi="Times New Roman" w:cs="Times New Roman"/>
          <w:sz w:val="24"/>
          <w:szCs w:val="24"/>
        </w:rPr>
        <w:t xml:space="preserve"> was stated in relation to the vehicles sa</w:t>
      </w:r>
      <w:r w:rsidR="0043081B">
        <w:rPr>
          <w:rFonts w:ascii="Times New Roman" w:hAnsi="Times New Roman" w:cs="Times New Roman"/>
          <w:sz w:val="24"/>
          <w:szCs w:val="24"/>
        </w:rPr>
        <w:t>v</w:t>
      </w:r>
      <w:r w:rsidR="009E3636">
        <w:rPr>
          <w:rFonts w:ascii="Times New Roman" w:hAnsi="Times New Roman" w:cs="Times New Roman"/>
          <w:sz w:val="24"/>
          <w:szCs w:val="24"/>
        </w:rPr>
        <w:t>e to state that   the Toyota Hulux was purchase</w:t>
      </w:r>
      <w:r w:rsidR="003B0A22">
        <w:rPr>
          <w:rFonts w:ascii="Times New Roman" w:hAnsi="Times New Roman" w:cs="Times New Roman"/>
          <w:sz w:val="24"/>
          <w:szCs w:val="24"/>
        </w:rPr>
        <w:t>d</w:t>
      </w:r>
      <w:r w:rsidR="009E3636">
        <w:rPr>
          <w:rFonts w:ascii="Times New Roman" w:hAnsi="Times New Roman" w:cs="Times New Roman"/>
          <w:sz w:val="24"/>
          <w:szCs w:val="24"/>
        </w:rPr>
        <w:t xml:space="preserve"> for the use of the first respondent as pastor and overseer of the applicant church, whilst the coaster bus was said to be for the use of the church congregation of the applicant. The respondents on the other hand cla</w:t>
      </w:r>
      <w:r w:rsidR="0043081B">
        <w:rPr>
          <w:rFonts w:ascii="Times New Roman" w:hAnsi="Times New Roman" w:cs="Times New Roman"/>
          <w:sz w:val="24"/>
          <w:szCs w:val="24"/>
        </w:rPr>
        <w:t>i</w:t>
      </w:r>
      <w:r w:rsidR="009E3636">
        <w:rPr>
          <w:rFonts w:ascii="Times New Roman" w:hAnsi="Times New Roman" w:cs="Times New Roman"/>
          <w:sz w:val="24"/>
          <w:szCs w:val="24"/>
        </w:rPr>
        <w:t>med that the vehicles belonged to the Hillside Unlimited Grace Assembly wherein they are members. The 1</w:t>
      </w:r>
      <w:r w:rsidR="009E3636">
        <w:rPr>
          <w:rFonts w:ascii="Times New Roman" w:hAnsi="Times New Roman" w:cs="Times New Roman"/>
          <w:sz w:val="24"/>
          <w:szCs w:val="24"/>
          <w:vertAlign w:val="superscript"/>
        </w:rPr>
        <w:t xml:space="preserve">st </w:t>
      </w:r>
      <w:r w:rsidR="009E3636">
        <w:rPr>
          <w:rFonts w:ascii="Times New Roman" w:hAnsi="Times New Roman" w:cs="Times New Roman"/>
          <w:sz w:val="24"/>
          <w:szCs w:val="24"/>
        </w:rPr>
        <w:t>-6</w:t>
      </w:r>
      <w:r w:rsidR="009E3636" w:rsidRPr="009E3636">
        <w:rPr>
          <w:rFonts w:ascii="Times New Roman" w:hAnsi="Times New Roman" w:cs="Times New Roman"/>
          <w:sz w:val="24"/>
          <w:szCs w:val="24"/>
          <w:vertAlign w:val="superscript"/>
        </w:rPr>
        <w:t>th</w:t>
      </w:r>
      <w:r w:rsidR="009E3636">
        <w:rPr>
          <w:rFonts w:ascii="Times New Roman" w:hAnsi="Times New Roman" w:cs="Times New Roman"/>
          <w:sz w:val="24"/>
          <w:szCs w:val="24"/>
        </w:rPr>
        <w:t xml:space="preserve"> respondents denied that they are members of the 7</w:t>
      </w:r>
      <w:r w:rsidR="009E3636" w:rsidRPr="009E3636">
        <w:rPr>
          <w:rFonts w:ascii="Times New Roman" w:hAnsi="Times New Roman" w:cs="Times New Roman"/>
          <w:sz w:val="24"/>
          <w:szCs w:val="24"/>
          <w:vertAlign w:val="superscript"/>
        </w:rPr>
        <w:t>th</w:t>
      </w:r>
      <w:r w:rsidR="009E3636">
        <w:rPr>
          <w:rFonts w:ascii="Times New Roman" w:hAnsi="Times New Roman" w:cs="Times New Roman"/>
          <w:sz w:val="24"/>
          <w:szCs w:val="24"/>
        </w:rPr>
        <w:t xml:space="preserve"> respondents but of the Hillside Unlimited Grace Assembly which they referred to as a separate legal persona. </w:t>
      </w:r>
    </w:p>
    <w:p w14:paraId="3056D29D" w14:textId="595BDA6A" w:rsidR="00457471" w:rsidRDefault="009E3636" w:rsidP="00C236D2">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respondents raised various other points </w:t>
      </w:r>
      <w:r w:rsidRPr="009E3636">
        <w:rPr>
          <w:rFonts w:ascii="Times New Roman" w:hAnsi="Times New Roman" w:cs="Times New Roman"/>
          <w:i/>
          <w:iCs/>
          <w:sz w:val="24"/>
          <w:szCs w:val="24"/>
        </w:rPr>
        <w:t>in limine</w:t>
      </w:r>
      <w:r>
        <w:rPr>
          <w:rFonts w:ascii="Times New Roman" w:hAnsi="Times New Roman" w:cs="Times New Roman"/>
          <w:sz w:val="24"/>
          <w:szCs w:val="24"/>
        </w:rPr>
        <w:t xml:space="preserve"> which the applicant poorly dealt with by adopting an obs</w:t>
      </w:r>
      <w:r w:rsidR="0043081B">
        <w:rPr>
          <w:rFonts w:ascii="Times New Roman" w:hAnsi="Times New Roman" w:cs="Times New Roman"/>
          <w:sz w:val="24"/>
          <w:szCs w:val="24"/>
        </w:rPr>
        <w:t>tinate</w:t>
      </w:r>
      <w:r>
        <w:rPr>
          <w:rFonts w:ascii="Times New Roman" w:hAnsi="Times New Roman" w:cs="Times New Roman"/>
          <w:sz w:val="24"/>
          <w:szCs w:val="24"/>
        </w:rPr>
        <w:t xml:space="preserve"> attitude</w:t>
      </w:r>
      <w:r w:rsidR="0043081B">
        <w:rPr>
          <w:rFonts w:ascii="Times New Roman" w:hAnsi="Times New Roman" w:cs="Times New Roman"/>
          <w:sz w:val="24"/>
          <w:szCs w:val="24"/>
        </w:rPr>
        <w:t>,</w:t>
      </w:r>
      <w:r>
        <w:rPr>
          <w:rFonts w:ascii="Times New Roman" w:hAnsi="Times New Roman" w:cs="Times New Roman"/>
          <w:sz w:val="24"/>
          <w:szCs w:val="24"/>
        </w:rPr>
        <w:t xml:space="preserve"> </w:t>
      </w:r>
      <w:r w:rsidR="0043081B">
        <w:rPr>
          <w:rFonts w:ascii="Times New Roman" w:hAnsi="Times New Roman" w:cs="Times New Roman"/>
          <w:sz w:val="24"/>
          <w:szCs w:val="24"/>
        </w:rPr>
        <w:t>f</w:t>
      </w:r>
      <w:r>
        <w:rPr>
          <w:rFonts w:ascii="Times New Roman" w:hAnsi="Times New Roman" w:cs="Times New Roman"/>
          <w:sz w:val="24"/>
          <w:szCs w:val="24"/>
        </w:rPr>
        <w:t xml:space="preserve">or </w:t>
      </w:r>
      <w:r w:rsidR="00F233E2">
        <w:rPr>
          <w:rFonts w:ascii="Times New Roman" w:hAnsi="Times New Roman" w:cs="Times New Roman"/>
          <w:sz w:val="24"/>
          <w:szCs w:val="24"/>
        </w:rPr>
        <w:t>example,</w:t>
      </w:r>
      <w:r>
        <w:rPr>
          <w:rFonts w:ascii="Times New Roman" w:hAnsi="Times New Roman" w:cs="Times New Roman"/>
          <w:sz w:val="24"/>
          <w:szCs w:val="24"/>
        </w:rPr>
        <w:t xml:space="preserve"> the </w:t>
      </w:r>
      <w:r w:rsidR="00F233E2">
        <w:rPr>
          <w:rFonts w:ascii="Times New Roman" w:hAnsi="Times New Roman" w:cs="Times New Roman"/>
          <w:sz w:val="24"/>
          <w:szCs w:val="24"/>
        </w:rPr>
        <w:t>respondent’s</w:t>
      </w:r>
      <w:r>
        <w:rPr>
          <w:rFonts w:ascii="Times New Roman" w:hAnsi="Times New Roman" w:cs="Times New Roman"/>
          <w:sz w:val="24"/>
          <w:szCs w:val="24"/>
        </w:rPr>
        <w:t xml:space="preserve"> authority to represent the applicant. The respondents also challenged the applicant </w:t>
      </w:r>
      <w:r w:rsidR="00F233E2">
        <w:rPr>
          <w:rFonts w:ascii="Times New Roman" w:hAnsi="Times New Roman" w:cs="Times New Roman"/>
          <w:sz w:val="24"/>
          <w:szCs w:val="24"/>
        </w:rPr>
        <w:t>to produce</w:t>
      </w:r>
      <w:r>
        <w:rPr>
          <w:rFonts w:ascii="Times New Roman" w:hAnsi="Times New Roman" w:cs="Times New Roman"/>
          <w:sz w:val="24"/>
          <w:szCs w:val="24"/>
        </w:rPr>
        <w:t xml:space="preserve"> its </w:t>
      </w:r>
      <w:r w:rsidR="0087656A">
        <w:rPr>
          <w:rFonts w:ascii="Times New Roman" w:hAnsi="Times New Roman" w:cs="Times New Roman"/>
          <w:sz w:val="24"/>
          <w:szCs w:val="24"/>
        </w:rPr>
        <w:t xml:space="preserve">constitution to enable the court to appreciate the legal status of the applicant. Instead </w:t>
      </w:r>
      <w:r w:rsidR="00F233E2">
        <w:rPr>
          <w:rFonts w:ascii="Times New Roman" w:hAnsi="Times New Roman" w:cs="Times New Roman"/>
          <w:sz w:val="24"/>
          <w:szCs w:val="24"/>
        </w:rPr>
        <w:t>of simply producing</w:t>
      </w:r>
      <w:r w:rsidR="0043081B">
        <w:rPr>
          <w:rFonts w:ascii="Times New Roman" w:hAnsi="Times New Roman" w:cs="Times New Roman"/>
          <w:sz w:val="24"/>
          <w:szCs w:val="24"/>
        </w:rPr>
        <w:t xml:space="preserve"> the </w:t>
      </w:r>
      <w:r w:rsidR="00F233E2">
        <w:rPr>
          <w:rFonts w:ascii="Times New Roman" w:hAnsi="Times New Roman" w:cs="Times New Roman"/>
          <w:sz w:val="24"/>
          <w:szCs w:val="24"/>
        </w:rPr>
        <w:t xml:space="preserve"> resolution and the constitution</w:t>
      </w:r>
      <w:r w:rsidR="0043081B">
        <w:rPr>
          <w:rFonts w:ascii="Times New Roman" w:hAnsi="Times New Roman" w:cs="Times New Roman"/>
          <w:sz w:val="24"/>
          <w:szCs w:val="24"/>
        </w:rPr>
        <w:t>,</w:t>
      </w:r>
      <w:r w:rsidR="00F233E2">
        <w:rPr>
          <w:rFonts w:ascii="Times New Roman" w:hAnsi="Times New Roman" w:cs="Times New Roman"/>
          <w:sz w:val="24"/>
          <w:szCs w:val="24"/>
        </w:rPr>
        <w:t xml:space="preserve"> </w:t>
      </w:r>
      <w:r w:rsidR="0043081B">
        <w:rPr>
          <w:rFonts w:ascii="Times New Roman" w:hAnsi="Times New Roman" w:cs="Times New Roman"/>
          <w:sz w:val="24"/>
          <w:szCs w:val="24"/>
        </w:rPr>
        <w:t>t</w:t>
      </w:r>
      <w:r w:rsidR="00F233E2">
        <w:rPr>
          <w:rFonts w:ascii="Times New Roman" w:hAnsi="Times New Roman" w:cs="Times New Roman"/>
          <w:sz w:val="24"/>
          <w:szCs w:val="24"/>
        </w:rPr>
        <w:t xml:space="preserve">he applicant then sought to raise </w:t>
      </w:r>
      <w:r w:rsidR="0043081B">
        <w:rPr>
          <w:rFonts w:ascii="Times New Roman" w:hAnsi="Times New Roman" w:cs="Times New Roman"/>
          <w:sz w:val="24"/>
          <w:szCs w:val="24"/>
        </w:rPr>
        <w:t xml:space="preserve"> issues </w:t>
      </w:r>
      <w:r w:rsidR="00F233E2">
        <w:rPr>
          <w:rFonts w:ascii="Times New Roman" w:hAnsi="Times New Roman" w:cs="Times New Roman"/>
          <w:sz w:val="24"/>
          <w:szCs w:val="24"/>
        </w:rPr>
        <w:t xml:space="preserve">of estoppel arguing that the respondents always realized or noted the authority of the </w:t>
      </w:r>
      <w:r w:rsidR="00457471">
        <w:rPr>
          <w:rFonts w:ascii="Times New Roman" w:hAnsi="Times New Roman" w:cs="Times New Roman"/>
          <w:sz w:val="24"/>
          <w:szCs w:val="24"/>
        </w:rPr>
        <w:t>deponent to</w:t>
      </w:r>
      <w:r w:rsidR="00F233E2">
        <w:rPr>
          <w:rFonts w:ascii="Times New Roman" w:hAnsi="Times New Roman" w:cs="Times New Roman"/>
          <w:sz w:val="24"/>
          <w:szCs w:val="24"/>
        </w:rPr>
        <w:t xml:space="preserve"> the founding to represent the applicant in previous cases which were cited as HC 2555/22; HC 2405/</w:t>
      </w:r>
      <w:r w:rsidR="00457471">
        <w:rPr>
          <w:rFonts w:ascii="Times New Roman" w:hAnsi="Times New Roman" w:cs="Times New Roman"/>
          <w:sz w:val="24"/>
          <w:szCs w:val="24"/>
        </w:rPr>
        <w:t>22;</w:t>
      </w:r>
      <w:r w:rsidR="00F233E2">
        <w:rPr>
          <w:rFonts w:ascii="Times New Roman" w:hAnsi="Times New Roman" w:cs="Times New Roman"/>
          <w:sz w:val="24"/>
          <w:szCs w:val="24"/>
        </w:rPr>
        <w:t xml:space="preserve"> HC 2409/22 HC 5701/22; HC 400/22; HC 4406/22. The applicant </w:t>
      </w:r>
      <w:r w:rsidR="00457471">
        <w:rPr>
          <w:rFonts w:ascii="Times New Roman" w:hAnsi="Times New Roman" w:cs="Times New Roman"/>
          <w:sz w:val="24"/>
          <w:szCs w:val="24"/>
        </w:rPr>
        <w:t>did not</w:t>
      </w:r>
      <w:r w:rsidR="00F233E2">
        <w:rPr>
          <w:rFonts w:ascii="Times New Roman" w:hAnsi="Times New Roman" w:cs="Times New Roman"/>
          <w:sz w:val="24"/>
          <w:szCs w:val="24"/>
        </w:rPr>
        <w:t xml:space="preserve"> attach a copy of its constit</w:t>
      </w:r>
      <w:r w:rsidR="00457471">
        <w:rPr>
          <w:rFonts w:ascii="Times New Roman" w:hAnsi="Times New Roman" w:cs="Times New Roman"/>
          <w:sz w:val="24"/>
          <w:szCs w:val="24"/>
        </w:rPr>
        <w:t xml:space="preserve">ution as demanded by the respondents. </w:t>
      </w:r>
      <w:r w:rsidR="00C82BBC">
        <w:rPr>
          <w:rFonts w:ascii="Times New Roman" w:hAnsi="Times New Roman" w:cs="Times New Roman"/>
          <w:sz w:val="24"/>
          <w:szCs w:val="24"/>
        </w:rPr>
        <w:t xml:space="preserve">No explanation was given for not doing so. </w:t>
      </w:r>
      <w:r w:rsidR="00457471">
        <w:rPr>
          <w:rFonts w:ascii="Times New Roman" w:hAnsi="Times New Roman" w:cs="Times New Roman"/>
          <w:sz w:val="24"/>
          <w:szCs w:val="24"/>
        </w:rPr>
        <w:t xml:space="preserve">The applicant however attached a copy the resolution of the applicant. The resolution even </w:t>
      </w:r>
      <w:r w:rsidR="0043081B">
        <w:rPr>
          <w:rFonts w:ascii="Times New Roman" w:hAnsi="Times New Roman" w:cs="Times New Roman"/>
          <w:sz w:val="24"/>
          <w:szCs w:val="24"/>
        </w:rPr>
        <w:t>i</w:t>
      </w:r>
      <w:r w:rsidR="00457471">
        <w:rPr>
          <w:rFonts w:ascii="Times New Roman" w:hAnsi="Times New Roman" w:cs="Times New Roman"/>
          <w:sz w:val="24"/>
          <w:szCs w:val="24"/>
        </w:rPr>
        <w:t xml:space="preserve">f one accepts the challenged legal standing of the applicant </w:t>
      </w:r>
      <w:r w:rsidR="00C82BBC">
        <w:rPr>
          <w:rFonts w:ascii="Times New Roman" w:hAnsi="Times New Roman" w:cs="Times New Roman"/>
          <w:sz w:val="24"/>
          <w:szCs w:val="24"/>
        </w:rPr>
        <w:t>as good</w:t>
      </w:r>
      <w:r w:rsidR="0074761F">
        <w:rPr>
          <w:rFonts w:ascii="Times New Roman" w:hAnsi="Times New Roman" w:cs="Times New Roman"/>
          <w:sz w:val="24"/>
          <w:szCs w:val="24"/>
        </w:rPr>
        <w:t xml:space="preserve"> i</w:t>
      </w:r>
      <w:r w:rsidR="00457471">
        <w:rPr>
          <w:rFonts w:ascii="Times New Roman" w:hAnsi="Times New Roman" w:cs="Times New Roman"/>
          <w:sz w:val="24"/>
          <w:szCs w:val="24"/>
        </w:rPr>
        <w:t>s in itself too generalized and not specific to the property involved in this application. I refrain from making a pronouncement on its validity deliberately because of the risk of compromising the positions of the parties in view of the nature of the determination which I inten</w:t>
      </w:r>
      <w:r w:rsidR="0043081B">
        <w:rPr>
          <w:rFonts w:ascii="Times New Roman" w:hAnsi="Times New Roman" w:cs="Times New Roman"/>
          <w:sz w:val="24"/>
          <w:szCs w:val="24"/>
        </w:rPr>
        <w:t>d</w:t>
      </w:r>
      <w:r w:rsidR="00457471">
        <w:rPr>
          <w:rFonts w:ascii="Times New Roman" w:hAnsi="Times New Roman" w:cs="Times New Roman"/>
          <w:sz w:val="24"/>
          <w:szCs w:val="24"/>
        </w:rPr>
        <w:t xml:space="preserve"> to issue.</w:t>
      </w:r>
    </w:p>
    <w:p w14:paraId="6E020444" w14:textId="4C0CDECB" w:rsidR="00FE5F8F" w:rsidRDefault="00457471" w:rsidP="00C236D2">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I should however record that the principle of representation of ju</w:t>
      </w:r>
      <w:r w:rsidR="0043081B">
        <w:rPr>
          <w:rFonts w:ascii="Times New Roman" w:hAnsi="Times New Roman" w:cs="Times New Roman"/>
          <w:sz w:val="24"/>
          <w:szCs w:val="24"/>
        </w:rPr>
        <w:t xml:space="preserve">ristic </w:t>
      </w:r>
      <w:r>
        <w:rPr>
          <w:rFonts w:ascii="Times New Roman" w:hAnsi="Times New Roman" w:cs="Times New Roman"/>
          <w:sz w:val="24"/>
          <w:szCs w:val="24"/>
        </w:rPr>
        <w:t xml:space="preserve">entities requires that there are two issues involved </w:t>
      </w:r>
      <w:r w:rsidR="0043081B">
        <w:rPr>
          <w:rFonts w:ascii="Times New Roman" w:hAnsi="Times New Roman" w:cs="Times New Roman"/>
          <w:sz w:val="24"/>
          <w:szCs w:val="24"/>
        </w:rPr>
        <w:t xml:space="preserve"> being </w:t>
      </w:r>
      <w:r>
        <w:rPr>
          <w:rFonts w:ascii="Times New Roman" w:hAnsi="Times New Roman" w:cs="Times New Roman"/>
          <w:sz w:val="24"/>
          <w:szCs w:val="24"/>
        </w:rPr>
        <w:t>the resolution of the ju</w:t>
      </w:r>
      <w:r w:rsidR="0043081B">
        <w:rPr>
          <w:rFonts w:ascii="Times New Roman" w:hAnsi="Times New Roman" w:cs="Times New Roman"/>
          <w:sz w:val="24"/>
          <w:szCs w:val="24"/>
        </w:rPr>
        <w:t>ristic</w:t>
      </w:r>
      <w:r>
        <w:rPr>
          <w:rFonts w:ascii="Times New Roman" w:hAnsi="Times New Roman" w:cs="Times New Roman"/>
          <w:sz w:val="24"/>
          <w:szCs w:val="24"/>
        </w:rPr>
        <w:t xml:space="preserve"> entity to litigate on a sp</w:t>
      </w:r>
      <w:r w:rsidR="00DB0E98">
        <w:rPr>
          <w:rFonts w:ascii="Times New Roman" w:hAnsi="Times New Roman" w:cs="Times New Roman"/>
          <w:sz w:val="24"/>
          <w:szCs w:val="24"/>
        </w:rPr>
        <w:t xml:space="preserve">ecific subject matter and against a specific legal persona and the authority of </w:t>
      </w:r>
      <w:r w:rsidR="0043081B">
        <w:rPr>
          <w:rFonts w:ascii="Times New Roman" w:hAnsi="Times New Roman" w:cs="Times New Roman"/>
          <w:sz w:val="24"/>
          <w:szCs w:val="24"/>
        </w:rPr>
        <w:t>the</w:t>
      </w:r>
      <w:r w:rsidR="00DB0E98">
        <w:rPr>
          <w:rFonts w:ascii="Times New Roman" w:hAnsi="Times New Roman" w:cs="Times New Roman"/>
          <w:sz w:val="24"/>
          <w:szCs w:val="24"/>
        </w:rPr>
        <w:t xml:space="preserve"> agent to represent the </w:t>
      </w:r>
      <w:r w:rsidR="0074761F">
        <w:rPr>
          <w:rFonts w:ascii="Times New Roman" w:hAnsi="Times New Roman" w:cs="Times New Roman"/>
          <w:sz w:val="24"/>
          <w:szCs w:val="24"/>
        </w:rPr>
        <w:t>entity</w:t>
      </w:r>
      <w:r w:rsidR="00DB0E98">
        <w:rPr>
          <w:rFonts w:ascii="Times New Roman" w:hAnsi="Times New Roman" w:cs="Times New Roman"/>
          <w:sz w:val="24"/>
          <w:szCs w:val="24"/>
        </w:rPr>
        <w:t xml:space="preserve">  the former requirements being paramount. See </w:t>
      </w:r>
      <w:r w:rsidR="00DB0E98" w:rsidRPr="00DB0E98">
        <w:rPr>
          <w:rFonts w:ascii="Times New Roman" w:hAnsi="Times New Roman" w:cs="Times New Roman"/>
          <w:i/>
          <w:iCs/>
          <w:sz w:val="24"/>
          <w:szCs w:val="24"/>
        </w:rPr>
        <w:t>Mad</w:t>
      </w:r>
      <w:r w:rsidR="00732578">
        <w:rPr>
          <w:rFonts w:ascii="Times New Roman" w:hAnsi="Times New Roman" w:cs="Times New Roman"/>
          <w:i/>
          <w:iCs/>
          <w:sz w:val="24"/>
          <w:szCs w:val="24"/>
        </w:rPr>
        <w:t>zivire</w:t>
      </w:r>
      <w:r w:rsidR="00DB0E98" w:rsidRPr="00DB0E98">
        <w:rPr>
          <w:rFonts w:ascii="Times New Roman" w:hAnsi="Times New Roman" w:cs="Times New Roman"/>
          <w:i/>
          <w:iCs/>
          <w:sz w:val="24"/>
          <w:szCs w:val="24"/>
        </w:rPr>
        <w:t xml:space="preserve"> &amp; </w:t>
      </w:r>
      <w:r w:rsidR="0074761F" w:rsidRPr="00DB0E98">
        <w:rPr>
          <w:rFonts w:ascii="Times New Roman" w:hAnsi="Times New Roman" w:cs="Times New Roman"/>
          <w:i/>
          <w:iCs/>
          <w:sz w:val="24"/>
          <w:szCs w:val="24"/>
        </w:rPr>
        <w:t>Ors</w:t>
      </w:r>
      <w:r w:rsidR="0074761F">
        <w:rPr>
          <w:rFonts w:ascii="Times New Roman" w:hAnsi="Times New Roman" w:cs="Times New Roman"/>
          <w:sz w:val="24"/>
          <w:szCs w:val="24"/>
        </w:rPr>
        <w:t xml:space="preserve"> v</w:t>
      </w:r>
      <w:r w:rsidR="00DB0E98">
        <w:rPr>
          <w:rFonts w:ascii="Times New Roman" w:hAnsi="Times New Roman" w:cs="Times New Roman"/>
          <w:sz w:val="24"/>
          <w:szCs w:val="24"/>
        </w:rPr>
        <w:t xml:space="preserve"> </w:t>
      </w:r>
      <w:r w:rsidR="00DB0E98" w:rsidRPr="00DB0E98">
        <w:rPr>
          <w:rFonts w:ascii="Times New Roman" w:hAnsi="Times New Roman" w:cs="Times New Roman"/>
          <w:i/>
          <w:iCs/>
          <w:sz w:val="24"/>
          <w:szCs w:val="24"/>
        </w:rPr>
        <w:t>Zva</w:t>
      </w:r>
      <w:r w:rsidR="00732578">
        <w:rPr>
          <w:rFonts w:ascii="Times New Roman" w:hAnsi="Times New Roman" w:cs="Times New Roman"/>
          <w:i/>
          <w:iCs/>
          <w:sz w:val="24"/>
          <w:szCs w:val="24"/>
        </w:rPr>
        <w:t>rivadza</w:t>
      </w:r>
      <w:r w:rsidR="00DB0E98" w:rsidRPr="00DB0E98">
        <w:rPr>
          <w:rFonts w:ascii="Times New Roman" w:hAnsi="Times New Roman" w:cs="Times New Roman"/>
          <w:i/>
          <w:iCs/>
          <w:sz w:val="24"/>
          <w:szCs w:val="24"/>
        </w:rPr>
        <w:t xml:space="preserve"> &amp;</w:t>
      </w:r>
      <w:r w:rsidR="0074761F" w:rsidRPr="00DB0E98">
        <w:rPr>
          <w:rFonts w:ascii="Times New Roman" w:hAnsi="Times New Roman" w:cs="Times New Roman"/>
          <w:i/>
          <w:iCs/>
          <w:sz w:val="24"/>
          <w:szCs w:val="24"/>
        </w:rPr>
        <w:t>Ors</w:t>
      </w:r>
      <w:r w:rsidR="0074761F">
        <w:rPr>
          <w:rFonts w:ascii="Times New Roman" w:hAnsi="Times New Roman" w:cs="Times New Roman"/>
          <w:sz w:val="24"/>
          <w:szCs w:val="24"/>
        </w:rPr>
        <w:t xml:space="preserve"> 2006</w:t>
      </w:r>
      <w:r w:rsidR="00DB0E98">
        <w:rPr>
          <w:rFonts w:ascii="Times New Roman" w:hAnsi="Times New Roman" w:cs="Times New Roman"/>
          <w:sz w:val="24"/>
          <w:szCs w:val="24"/>
        </w:rPr>
        <w:t xml:space="preserve"> </w:t>
      </w:r>
      <w:r w:rsidR="0074761F">
        <w:rPr>
          <w:rFonts w:ascii="Times New Roman" w:hAnsi="Times New Roman" w:cs="Times New Roman"/>
          <w:sz w:val="24"/>
          <w:szCs w:val="24"/>
        </w:rPr>
        <w:t>(r)</w:t>
      </w:r>
      <w:r w:rsidR="00DB0E98">
        <w:rPr>
          <w:rFonts w:ascii="Times New Roman" w:hAnsi="Times New Roman" w:cs="Times New Roman"/>
          <w:sz w:val="24"/>
          <w:szCs w:val="24"/>
        </w:rPr>
        <w:t xml:space="preserve"> ZLR 514 (s) </w:t>
      </w:r>
      <w:r w:rsidR="00DB0E98" w:rsidRPr="00DB0E98">
        <w:rPr>
          <w:rFonts w:ascii="Times New Roman" w:hAnsi="Times New Roman" w:cs="Times New Roman"/>
          <w:i/>
          <w:iCs/>
          <w:sz w:val="24"/>
          <w:szCs w:val="24"/>
        </w:rPr>
        <w:t>Tian Ze  Tebacco Company Ltd</w:t>
      </w:r>
      <w:r w:rsidR="00DB0E98">
        <w:rPr>
          <w:rFonts w:ascii="Times New Roman" w:hAnsi="Times New Roman" w:cs="Times New Roman"/>
          <w:sz w:val="24"/>
          <w:szCs w:val="24"/>
        </w:rPr>
        <w:t xml:space="preserve"> v </w:t>
      </w:r>
      <w:r w:rsidR="00DB0E98" w:rsidRPr="00DB0E98">
        <w:rPr>
          <w:rFonts w:ascii="Times New Roman" w:hAnsi="Times New Roman" w:cs="Times New Roman"/>
          <w:i/>
          <w:iCs/>
          <w:sz w:val="24"/>
          <w:szCs w:val="24"/>
        </w:rPr>
        <w:t>Muntuyedwa</w:t>
      </w:r>
      <w:r w:rsidR="00DB0E98">
        <w:rPr>
          <w:rFonts w:ascii="Times New Roman" w:hAnsi="Times New Roman" w:cs="Times New Roman"/>
          <w:sz w:val="24"/>
          <w:szCs w:val="24"/>
        </w:rPr>
        <w:t xml:space="preserve"> HH 626/15 and  more </w:t>
      </w:r>
      <w:r w:rsidR="00FE5F8F">
        <w:rPr>
          <w:rFonts w:ascii="Times New Roman" w:hAnsi="Times New Roman" w:cs="Times New Roman"/>
          <w:sz w:val="24"/>
          <w:szCs w:val="24"/>
        </w:rPr>
        <w:t>significantly</w:t>
      </w:r>
      <w:r w:rsidR="00DB0E98">
        <w:rPr>
          <w:rFonts w:ascii="Times New Roman" w:hAnsi="Times New Roman" w:cs="Times New Roman"/>
          <w:sz w:val="24"/>
          <w:szCs w:val="24"/>
        </w:rPr>
        <w:t xml:space="preserve">; </w:t>
      </w:r>
      <w:r w:rsidR="00DB0E98" w:rsidRPr="00DB0E98">
        <w:rPr>
          <w:rFonts w:ascii="Times New Roman" w:hAnsi="Times New Roman" w:cs="Times New Roman"/>
          <w:i/>
          <w:iCs/>
          <w:sz w:val="24"/>
          <w:szCs w:val="24"/>
        </w:rPr>
        <w:t>Beach Consultancy (Pvt) Ltd</w:t>
      </w:r>
      <w:r w:rsidR="00DB0E98">
        <w:rPr>
          <w:rFonts w:ascii="Times New Roman" w:hAnsi="Times New Roman" w:cs="Times New Roman"/>
          <w:sz w:val="24"/>
          <w:szCs w:val="24"/>
        </w:rPr>
        <w:t xml:space="preserve"> v </w:t>
      </w:r>
      <w:r w:rsidR="00DB0E98" w:rsidRPr="00DB0E98">
        <w:rPr>
          <w:rFonts w:ascii="Times New Roman" w:hAnsi="Times New Roman" w:cs="Times New Roman"/>
          <w:i/>
          <w:iCs/>
          <w:sz w:val="24"/>
          <w:szCs w:val="24"/>
        </w:rPr>
        <w:t>Obert Makanya</w:t>
      </w:r>
      <w:r w:rsidR="00DB0E98">
        <w:rPr>
          <w:rFonts w:ascii="Times New Roman" w:hAnsi="Times New Roman" w:cs="Times New Roman"/>
          <w:i/>
          <w:iCs/>
          <w:sz w:val="24"/>
          <w:szCs w:val="24"/>
        </w:rPr>
        <w:t xml:space="preserve"> </w:t>
      </w:r>
      <w:r w:rsidR="00DB0E98">
        <w:rPr>
          <w:rFonts w:ascii="Times New Roman" w:hAnsi="Times New Roman" w:cs="Times New Roman"/>
          <w:sz w:val="24"/>
          <w:szCs w:val="24"/>
        </w:rPr>
        <w:t xml:space="preserve">&amp; Sheriff of High Court HH 696/21 </w:t>
      </w:r>
      <w:r w:rsidR="00FE5F8F">
        <w:rPr>
          <w:rFonts w:ascii="Times New Roman" w:hAnsi="Times New Roman" w:cs="Times New Roman"/>
          <w:sz w:val="24"/>
          <w:szCs w:val="24"/>
        </w:rPr>
        <w:t xml:space="preserve">which cites the case of </w:t>
      </w:r>
      <w:r w:rsidR="00FE5F8F" w:rsidRPr="00FE5F8F">
        <w:rPr>
          <w:rFonts w:ascii="Times New Roman" w:hAnsi="Times New Roman" w:cs="Times New Roman"/>
          <w:i/>
          <w:iCs/>
          <w:sz w:val="24"/>
          <w:szCs w:val="24"/>
        </w:rPr>
        <w:t>Cuthbert Elkana Dube</w:t>
      </w:r>
      <w:r w:rsidR="00FE5F8F">
        <w:rPr>
          <w:rFonts w:ascii="Times New Roman" w:hAnsi="Times New Roman" w:cs="Times New Roman"/>
          <w:sz w:val="24"/>
          <w:szCs w:val="24"/>
        </w:rPr>
        <w:t xml:space="preserve"> v </w:t>
      </w:r>
      <w:r w:rsidR="00FE5F8F" w:rsidRPr="00FE5F8F">
        <w:rPr>
          <w:rFonts w:ascii="Times New Roman" w:hAnsi="Times New Roman" w:cs="Times New Roman"/>
          <w:i/>
          <w:iCs/>
          <w:sz w:val="24"/>
          <w:szCs w:val="24"/>
        </w:rPr>
        <w:t>Premier Service Medical Aid &amp; Anor</w:t>
      </w:r>
      <w:r w:rsidR="00FE5F8F">
        <w:rPr>
          <w:rFonts w:ascii="Times New Roman" w:hAnsi="Times New Roman" w:cs="Times New Roman"/>
          <w:sz w:val="24"/>
          <w:szCs w:val="24"/>
        </w:rPr>
        <w:t xml:space="preserve"> </w:t>
      </w:r>
      <w:r w:rsidR="00FE5F8F">
        <w:rPr>
          <w:rFonts w:ascii="Times New Roman" w:hAnsi="Times New Roman" w:cs="Times New Roman"/>
          <w:sz w:val="24"/>
          <w:szCs w:val="24"/>
        </w:rPr>
        <w:lastRenderedPageBreak/>
        <w:t xml:space="preserve">Sc 73/19 which  </w:t>
      </w:r>
      <w:r w:rsidR="00FE5F8F" w:rsidRPr="00FE5F8F">
        <w:rPr>
          <w:rFonts w:ascii="Times New Roman" w:hAnsi="Times New Roman" w:cs="Times New Roman"/>
          <w:i/>
          <w:iCs/>
          <w:sz w:val="24"/>
          <w:szCs w:val="24"/>
        </w:rPr>
        <w:t>inter alia</w:t>
      </w:r>
      <w:r w:rsidR="00FE5F8F">
        <w:rPr>
          <w:rFonts w:ascii="Times New Roman" w:hAnsi="Times New Roman" w:cs="Times New Roman"/>
          <w:sz w:val="24"/>
          <w:szCs w:val="24"/>
        </w:rPr>
        <w:t xml:space="preserve"> states that resolution must confirm that the board is indeed aware of the proceedings and has given the agent authority to act in the stead of the company. </w:t>
      </w:r>
    </w:p>
    <w:p w14:paraId="78BE6844" w14:textId="1A926CC3" w:rsidR="00C01EFE" w:rsidRDefault="00FE5F8F" w:rsidP="00C236D2">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relation to the legal statues of the applicant and the challenge by the respondents that it should produce its constitution, the applicant did not explain whether a constitution was available nor </w:t>
      </w:r>
      <w:r w:rsidR="002104F7">
        <w:rPr>
          <w:rFonts w:ascii="Times New Roman" w:hAnsi="Times New Roman" w:cs="Times New Roman"/>
          <w:sz w:val="24"/>
          <w:szCs w:val="24"/>
        </w:rPr>
        <w:t>why the</w:t>
      </w:r>
      <w:r>
        <w:rPr>
          <w:rFonts w:ascii="Times New Roman" w:hAnsi="Times New Roman" w:cs="Times New Roman"/>
          <w:sz w:val="24"/>
          <w:szCs w:val="24"/>
        </w:rPr>
        <w:t xml:space="preserve"> constitution   could not be produced. The applicant instead </w:t>
      </w:r>
      <w:r w:rsidR="002104F7">
        <w:rPr>
          <w:rFonts w:ascii="Times New Roman" w:hAnsi="Times New Roman" w:cs="Times New Roman"/>
          <w:sz w:val="24"/>
          <w:szCs w:val="24"/>
        </w:rPr>
        <w:t>produced a</w:t>
      </w:r>
      <w:r>
        <w:rPr>
          <w:rFonts w:ascii="Times New Roman" w:hAnsi="Times New Roman" w:cs="Times New Roman"/>
          <w:sz w:val="24"/>
          <w:szCs w:val="24"/>
        </w:rPr>
        <w:t xml:space="preserve"> copy of a confirmation of </w:t>
      </w:r>
      <w:r w:rsidR="00C82BBC">
        <w:rPr>
          <w:rFonts w:ascii="Times New Roman" w:hAnsi="Times New Roman" w:cs="Times New Roman"/>
          <w:sz w:val="24"/>
          <w:szCs w:val="24"/>
        </w:rPr>
        <w:t>a</w:t>
      </w:r>
      <w:r>
        <w:rPr>
          <w:rFonts w:ascii="Times New Roman" w:hAnsi="Times New Roman" w:cs="Times New Roman"/>
          <w:sz w:val="24"/>
          <w:szCs w:val="24"/>
        </w:rPr>
        <w:t xml:space="preserve"> Trade Mark renewal for protection of the name </w:t>
      </w:r>
      <w:r w:rsidR="002104F7">
        <w:rPr>
          <w:rFonts w:ascii="Times New Roman" w:hAnsi="Times New Roman" w:cs="Times New Roman"/>
          <w:sz w:val="24"/>
          <w:szCs w:val="24"/>
        </w:rPr>
        <w:t>Apostolic Faith</w:t>
      </w:r>
      <w:r>
        <w:rPr>
          <w:rFonts w:ascii="Times New Roman" w:hAnsi="Times New Roman" w:cs="Times New Roman"/>
          <w:sz w:val="24"/>
          <w:szCs w:val="24"/>
        </w:rPr>
        <w:t xml:space="preserve"> Mission in Zimbabwe</w:t>
      </w:r>
      <w:r w:rsidR="001D6B35">
        <w:rPr>
          <w:rFonts w:ascii="Times New Roman" w:hAnsi="Times New Roman" w:cs="Times New Roman"/>
          <w:sz w:val="24"/>
          <w:szCs w:val="24"/>
        </w:rPr>
        <w:t xml:space="preserve">. How a Trade </w:t>
      </w:r>
      <w:r w:rsidR="002104F7">
        <w:rPr>
          <w:rFonts w:ascii="Times New Roman" w:hAnsi="Times New Roman" w:cs="Times New Roman"/>
          <w:sz w:val="24"/>
          <w:szCs w:val="24"/>
        </w:rPr>
        <w:t>Mark registration</w:t>
      </w:r>
      <w:r w:rsidR="001D6B35">
        <w:rPr>
          <w:rFonts w:ascii="Times New Roman" w:hAnsi="Times New Roman" w:cs="Times New Roman"/>
          <w:sz w:val="24"/>
          <w:szCs w:val="24"/>
        </w:rPr>
        <w:t xml:space="preserve"> confirmation letter can take the place of a the constitution of a voluntary </w:t>
      </w:r>
      <w:r w:rsidR="00C01EFE">
        <w:rPr>
          <w:rFonts w:ascii="Times New Roman" w:hAnsi="Times New Roman" w:cs="Times New Roman"/>
          <w:sz w:val="24"/>
          <w:szCs w:val="24"/>
        </w:rPr>
        <w:t>association best makes</w:t>
      </w:r>
      <w:r w:rsidR="001D6B35">
        <w:rPr>
          <w:rFonts w:ascii="Times New Roman" w:hAnsi="Times New Roman" w:cs="Times New Roman"/>
          <w:sz w:val="24"/>
          <w:szCs w:val="24"/>
        </w:rPr>
        <w:t xml:space="preserve"> sense to the applicant and all who ha</w:t>
      </w:r>
      <w:r w:rsidR="00C82BBC">
        <w:rPr>
          <w:rFonts w:ascii="Times New Roman" w:hAnsi="Times New Roman" w:cs="Times New Roman"/>
          <w:sz w:val="24"/>
          <w:szCs w:val="24"/>
        </w:rPr>
        <w:t>d</w:t>
      </w:r>
      <w:r w:rsidR="001D6B35">
        <w:rPr>
          <w:rFonts w:ascii="Times New Roman" w:hAnsi="Times New Roman" w:cs="Times New Roman"/>
          <w:sz w:val="24"/>
          <w:szCs w:val="24"/>
        </w:rPr>
        <w:t xml:space="preserve"> to do with the preparation of the answering affidavit. The issue of the legal </w:t>
      </w:r>
      <w:r w:rsidR="00C01EFE">
        <w:rPr>
          <w:rFonts w:ascii="Times New Roman" w:hAnsi="Times New Roman" w:cs="Times New Roman"/>
          <w:sz w:val="24"/>
          <w:szCs w:val="24"/>
        </w:rPr>
        <w:t>status of</w:t>
      </w:r>
      <w:r w:rsidR="001D6B35">
        <w:rPr>
          <w:rFonts w:ascii="Times New Roman" w:hAnsi="Times New Roman" w:cs="Times New Roman"/>
          <w:sz w:val="24"/>
          <w:szCs w:val="24"/>
        </w:rPr>
        <w:t xml:space="preserve"> an entity is answered by the instruments </w:t>
      </w:r>
      <w:r w:rsidR="0043210C">
        <w:rPr>
          <w:rFonts w:ascii="Times New Roman" w:hAnsi="Times New Roman" w:cs="Times New Roman"/>
          <w:sz w:val="24"/>
          <w:szCs w:val="24"/>
        </w:rPr>
        <w:t xml:space="preserve">of association which define </w:t>
      </w:r>
      <w:r w:rsidR="00C01EFE">
        <w:rPr>
          <w:rFonts w:ascii="Times New Roman" w:hAnsi="Times New Roman" w:cs="Times New Roman"/>
          <w:sz w:val="24"/>
          <w:szCs w:val="24"/>
        </w:rPr>
        <w:t>the entity</w:t>
      </w:r>
      <w:r w:rsidR="0043210C">
        <w:rPr>
          <w:rFonts w:ascii="Times New Roman" w:hAnsi="Times New Roman" w:cs="Times New Roman"/>
          <w:sz w:val="24"/>
          <w:szCs w:val="24"/>
        </w:rPr>
        <w:t xml:space="preserve"> and its powers to litigate or defend legal proceedings as the case maybe. The issue of the legal status of the applicant</w:t>
      </w:r>
      <w:r w:rsidR="00C82BBC">
        <w:rPr>
          <w:rFonts w:ascii="Times New Roman" w:hAnsi="Times New Roman" w:cs="Times New Roman"/>
          <w:sz w:val="24"/>
          <w:szCs w:val="24"/>
        </w:rPr>
        <w:t xml:space="preserve"> therefore</w:t>
      </w:r>
      <w:r w:rsidR="0043210C">
        <w:rPr>
          <w:rFonts w:ascii="Times New Roman" w:hAnsi="Times New Roman" w:cs="Times New Roman"/>
          <w:sz w:val="24"/>
          <w:szCs w:val="24"/>
        </w:rPr>
        <w:t xml:space="preserve"> remains unresolved. The same applies somewhat to the respondent</w:t>
      </w:r>
      <w:r w:rsidR="00C82BBC">
        <w:rPr>
          <w:rFonts w:ascii="Times New Roman" w:hAnsi="Times New Roman" w:cs="Times New Roman"/>
          <w:sz w:val="24"/>
          <w:szCs w:val="24"/>
        </w:rPr>
        <w:t>s</w:t>
      </w:r>
      <w:r w:rsidR="0043210C">
        <w:rPr>
          <w:rFonts w:ascii="Times New Roman" w:hAnsi="Times New Roman" w:cs="Times New Roman"/>
          <w:sz w:val="24"/>
          <w:szCs w:val="24"/>
        </w:rPr>
        <w:t xml:space="preserve"> who a</w:t>
      </w:r>
      <w:r w:rsidR="00C01EFE">
        <w:rPr>
          <w:rFonts w:ascii="Times New Roman" w:hAnsi="Times New Roman" w:cs="Times New Roman"/>
          <w:sz w:val="24"/>
          <w:szCs w:val="24"/>
        </w:rPr>
        <w:t xml:space="preserve">part from dissociating themselves averred </w:t>
      </w:r>
      <w:r w:rsidR="002104F7">
        <w:rPr>
          <w:rFonts w:ascii="Times New Roman" w:hAnsi="Times New Roman" w:cs="Times New Roman"/>
          <w:sz w:val="24"/>
          <w:szCs w:val="24"/>
        </w:rPr>
        <w:t>that they</w:t>
      </w:r>
      <w:r w:rsidR="00C01EFE">
        <w:rPr>
          <w:rFonts w:ascii="Times New Roman" w:hAnsi="Times New Roman" w:cs="Times New Roman"/>
          <w:sz w:val="24"/>
          <w:szCs w:val="24"/>
        </w:rPr>
        <w:t xml:space="preserve"> belonged to a separate </w:t>
      </w:r>
      <w:r w:rsidR="002104F7">
        <w:rPr>
          <w:rFonts w:ascii="Times New Roman" w:hAnsi="Times New Roman" w:cs="Times New Roman"/>
          <w:sz w:val="24"/>
          <w:szCs w:val="24"/>
        </w:rPr>
        <w:t>entity called</w:t>
      </w:r>
      <w:r w:rsidR="00C01EFE">
        <w:rPr>
          <w:rFonts w:ascii="Times New Roman" w:hAnsi="Times New Roman" w:cs="Times New Roman"/>
          <w:sz w:val="24"/>
          <w:szCs w:val="24"/>
        </w:rPr>
        <w:t xml:space="preserve"> </w:t>
      </w:r>
      <w:r w:rsidR="002104F7">
        <w:rPr>
          <w:rFonts w:ascii="Times New Roman" w:hAnsi="Times New Roman" w:cs="Times New Roman"/>
          <w:sz w:val="24"/>
          <w:szCs w:val="24"/>
        </w:rPr>
        <w:t>Hillside</w:t>
      </w:r>
      <w:r w:rsidR="00C01EFE">
        <w:rPr>
          <w:rFonts w:ascii="Times New Roman" w:hAnsi="Times New Roman" w:cs="Times New Roman"/>
          <w:sz w:val="24"/>
          <w:szCs w:val="24"/>
        </w:rPr>
        <w:t xml:space="preserve"> Unlimited Grace Assembly who purportedly owned the stand in dispute and the vehicles claimed by the applicant. The legal status of this </w:t>
      </w:r>
      <w:r w:rsidR="002104F7">
        <w:rPr>
          <w:rFonts w:ascii="Times New Roman" w:hAnsi="Times New Roman" w:cs="Times New Roman"/>
          <w:sz w:val="24"/>
          <w:szCs w:val="24"/>
        </w:rPr>
        <w:t>entity needs</w:t>
      </w:r>
      <w:r w:rsidR="00C01EFE">
        <w:rPr>
          <w:rFonts w:ascii="Times New Roman" w:hAnsi="Times New Roman" w:cs="Times New Roman"/>
          <w:sz w:val="24"/>
          <w:szCs w:val="24"/>
        </w:rPr>
        <w:t xml:space="preserve"> to </w:t>
      </w:r>
      <w:r w:rsidR="002104F7">
        <w:rPr>
          <w:rFonts w:ascii="Times New Roman" w:hAnsi="Times New Roman" w:cs="Times New Roman"/>
          <w:sz w:val="24"/>
          <w:szCs w:val="24"/>
        </w:rPr>
        <w:t>be established</w:t>
      </w:r>
      <w:r w:rsidR="00C01EFE">
        <w:rPr>
          <w:rFonts w:ascii="Times New Roman" w:hAnsi="Times New Roman" w:cs="Times New Roman"/>
          <w:sz w:val="24"/>
          <w:szCs w:val="24"/>
        </w:rPr>
        <w:t xml:space="preserve"> as well. </w:t>
      </w:r>
    </w:p>
    <w:p w14:paraId="1FA6ABEE" w14:textId="7EFB82DB" w:rsidR="006401BE" w:rsidRDefault="00C01EFE" w:rsidP="00C236D2">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1st – 6</w:t>
      </w:r>
      <w:r w:rsidRPr="00C01EFE">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 also raised the issue of the </w:t>
      </w:r>
      <w:r w:rsidR="00D04498" w:rsidRPr="00C01EFE">
        <w:rPr>
          <w:rFonts w:ascii="Times New Roman" w:hAnsi="Times New Roman" w:cs="Times New Roman"/>
          <w:i/>
          <w:iCs/>
          <w:sz w:val="24"/>
          <w:szCs w:val="24"/>
        </w:rPr>
        <w:t>non-joinder</w:t>
      </w:r>
      <w:r>
        <w:rPr>
          <w:rFonts w:ascii="Times New Roman" w:hAnsi="Times New Roman" w:cs="Times New Roman"/>
          <w:sz w:val="24"/>
          <w:szCs w:val="24"/>
        </w:rPr>
        <w:t xml:space="preserve"> </w:t>
      </w:r>
      <w:r w:rsidR="00D04498">
        <w:rPr>
          <w:rFonts w:ascii="Times New Roman" w:hAnsi="Times New Roman" w:cs="Times New Roman"/>
          <w:sz w:val="24"/>
          <w:szCs w:val="24"/>
        </w:rPr>
        <w:t>of Hillside</w:t>
      </w:r>
      <w:r>
        <w:rPr>
          <w:rFonts w:ascii="Times New Roman" w:hAnsi="Times New Roman" w:cs="Times New Roman"/>
          <w:sz w:val="24"/>
          <w:szCs w:val="24"/>
        </w:rPr>
        <w:t xml:space="preserve"> Unlimited Grace Assembly of City of Harare. The issue of joinder </w:t>
      </w:r>
      <w:r w:rsidR="00D04498">
        <w:rPr>
          <w:rFonts w:ascii="Times New Roman" w:hAnsi="Times New Roman" w:cs="Times New Roman"/>
          <w:sz w:val="24"/>
          <w:szCs w:val="24"/>
        </w:rPr>
        <w:t>and non</w:t>
      </w:r>
      <w:r w:rsidR="00D04498" w:rsidRPr="00D04498">
        <w:rPr>
          <w:rFonts w:ascii="Times New Roman" w:hAnsi="Times New Roman" w:cs="Times New Roman"/>
          <w:i/>
          <w:iCs/>
          <w:sz w:val="24"/>
          <w:szCs w:val="24"/>
        </w:rPr>
        <w:t>-joinder</w:t>
      </w:r>
      <w:r>
        <w:rPr>
          <w:rFonts w:ascii="Times New Roman" w:hAnsi="Times New Roman" w:cs="Times New Roman"/>
          <w:sz w:val="24"/>
          <w:szCs w:val="24"/>
        </w:rPr>
        <w:t xml:space="preserve"> does not defeat </w:t>
      </w:r>
      <w:r w:rsidR="00D04498">
        <w:rPr>
          <w:rFonts w:ascii="Times New Roman" w:hAnsi="Times New Roman" w:cs="Times New Roman"/>
          <w:sz w:val="24"/>
          <w:szCs w:val="24"/>
        </w:rPr>
        <w:t>a course</w:t>
      </w:r>
      <w:r>
        <w:rPr>
          <w:rFonts w:ascii="Times New Roman" w:hAnsi="Times New Roman" w:cs="Times New Roman"/>
          <w:sz w:val="24"/>
          <w:szCs w:val="24"/>
        </w:rPr>
        <w:t xml:space="preserve"> in the sense that the case is </w:t>
      </w:r>
      <w:r w:rsidR="00C50135">
        <w:rPr>
          <w:rFonts w:ascii="Times New Roman" w:hAnsi="Times New Roman" w:cs="Times New Roman"/>
          <w:sz w:val="24"/>
          <w:szCs w:val="24"/>
        </w:rPr>
        <w:t>thrown</w:t>
      </w:r>
      <w:r>
        <w:rPr>
          <w:rFonts w:ascii="Times New Roman" w:hAnsi="Times New Roman" w:cs="Times New Roman"/>
          <w:sz w:val="24"/>
          <w:szCs w:val="24"/>
        </w:rPr>
        <w:t xml:space="preserve"> out of court</w:t>
      </w:r>
      <w:r w:rsidR="00C50135">
        <w:rPr>
          <w:rFonts w:ascii="Times New Roman" w:hAnsi="Times New Roman" w:cs="Times New Roman"/>
          <w:sz w:val="24"/>
          <w:szCs w:val="24"/>
        </w:rPr>
        <w:t xml:space="preserve"> or dismissed </w:t>
      </w:r>
      <w:r w:rsidR="00FF48AC">
        <w:rPr>
          <w:rFonts w:ascii="Times New Roman" w:hAnsi="Times New Roman" w:cs="Times New Roman"/>
          <w:sz w:val="24"/>
          <w:szCs w:val="24"/>
        </w:rPr>
        <w:t>per Rule</w:t>
      </w:r>
      <w:r w:rsidR="00D04498">
        <w:rPr>
          <w:rFonts w:ascii="Times New Roman" w:hAnsi="Times New Roman" w:cs="Times New Roman"/>
          <w:sz w:val="24"/>
          <w:szCs w:val="24"/>
        </w:rPr>
        <w:t xml:space="preserve"> 32</w:t>
      </w:r>
      <w:r>
        <w:rPr>
          <w:rFonts w:ascii="Times New Roman" w:hAnsi="Times New Roman" w:cs="Times New Roman"/>
          <w:sz w:val="24"/>
          <w:szCs w:val="24"/>
        </w:rPr>
        <w:t xml:space="preserve"> (11) of the High Court </w:t>
      </w:r>
      <w:r w:rsidR="00D04498">
        <w:rPr>
          <w:rFonts w:ascii="Times New Roman" w:hAnsi="Times New Roman" w:cs="Times New Roman"/>
          <w:sz w:val="24"/>
          <w:szCs w:val="24"/>
        </w:rPr>
        <w:t>Rules 2021</w:t>
      </w:r>
      <w:r w:rsidR="006401BE">
        <w:rPr>
          <w:rFonts w:ascii="Times New Roman" w:hAnsi="Times New Roman" w:cs="Times New Roman"/>
          <w:sz w:val="24"/>
          <w:szCs w:val="24"/>
        </w:rPr>
        <w:t xml:space="preserve"> provide as follows:</w:t>
      </w:r>
    </w:p>
    <w:p w14:paraId="66EC0B41" w14:textId="0A220807" w:rsidR="006401BE" w:rsidRPr="00A20AFC" w:rsidRDefault="006401BE" w:rsidP="00A20AFC">
      <w:pPr>
        <w:spacing w:after="0" w:line="240" w:lineRule="auto"/>
        <w:ind w:left="360"/>
        <w:jc w:val="both"/>
        <w:rPr>
          <w:rFonts w:ascii="Times New Roman" w:hAnsi="Times New Roman" w:cs="Times New Roman"/>
        </w:rPr>
      </w:pPr>
      <w:r>
        <w:rPr>
          <w:rFonts w:ascii="Times New Roman" w:hAnsi="Times New Roman" w:cs="Times New Roman"/>
          <w:sz w:val="24"/>
          <w:szCs w:val="24"/>
        </w:rPr>
        <w:t>“(</w:t>
      </w:r>
      <w:r w:rsidRPr="00A20AFC">
        <w:rPr>
          <w:rFonts w:ascii="Times New Roman" w:hAnsi="Times New Roman" w:cs="Times New Roman"/>
        </w:rPr>
        <w:t>11) No cause or matter shall be defeated by reason of the misjoinder or non-</w:t>
      </w:r>
      <w:r w:rsidR="00607202" w:rsidRPr="00A20AFC">
        <w:rPr>
          <w:rFonts w:ascii="Times New Roman" w:hAnsi="Times New Roman" w:cs="Times New Roman"/>
        </w:rPr>
        <w:t>joinder of</w:t>
      </w:r>
      <w:r w:rsidRPr="00A20AFC">
        <w:rPr>
          <w:rFonts w:ascii="Times New Roman" w:hAnsi="Times New Roman" w:cs="Times New Roman"/>
        </w:rPr>
        <w:t xml:space="preserve"> any party </w:t>
      </w:r>
      <w:r w:rsidR="00D04498" w:rsidRPr="00A20AFC">
        <w:rPr>
          <w:rFonts w:ascii="Times New Roman" w:hAnsi="Times New Roman" w:cs="Times New Roman"/>
        </w:rPr>
        <w:t>and the</w:t>
      </w:r>
      <w:r w:rsidRPr="00A20AFC">
        <w:rPr>
          <w:rFonts w:ascii="Times New Roman" w:hAnsi="Times New Roman" w:cs="Times New Roman"/>
        </w:rPr>
        <w:t xml:space="preserve"> court may in any cause </w:t>
      </w:r>
      <w:r w:rsidR="00D04498" w:rsidRPr="00A20AFC">
        <w:rPr>
          <w:rFonts w:ascii="Times New Roman" w:hAnsi="Times New Roman" w:cs="Times New Roman"/>
        </w:rPr>
        <w:t>or matter</w:t>
      </w:r>
      <w:r w:rsidRPr="00A20AFC">
        <w:rPr>
          <w:rFonts w:ascii="Times New Roman" w:hAnsi="Times New Roman" w:cs="Times New Roman"/>
        </w:rPr>
        <w:t xml:space="preserve"> </w:t>
      </w:r>
      <w:r w:rsidR="00D04498" w:rsidRPr="00A20AFC">
        <w:rPr>
          <w:rFonts w:ascii="Times New Roman" w:hAnsi="Times New Roman" w:cs="Times New Roman"/>
        </w:rPr>
        <w:t>determine the</w:t>
      </w:r>
      <w:r w:rsidRPr="00A20AFC">
        <w:rPr>
          <w:rFonts w:ascii="Times New Roman" w:hAnsi="Times New Roman" w:cs="Times New Roman"/>
        </w:rPr>
        <w:t xml:space="preserve"> issues or </w:t>
      </w:r>
      <w:r w:rsidR="00A20AFC" w:rsidRPr="00A20AFC">
        <w:rPr>
          <w:rFonts w:ascii="Times New Roman" w:hAnsi="Times New Roman" w:cs="Times New Roman"/>
        </w:rPr>
        <w:t>questions</w:t>
      </w:r>
      <w:r w:rsidRPr="00A20AFC">
        <w:rPr>
          <w:rFonts w:ascii="Times New Roman" w:hAnsi="Times New Roman" w:cs="Times New Roman"/>
        </w:rPr>
        <w:t xml:space="preserve"> </w:t>
      </w:r>
      <w:r w:rsidR="00D04498" w:rsidRPr="00A20AFC">
        <w:rPr>
          <w:rFonts w:ascii="Times New Roman" w:hAnsi="Times New Roman" w:cs="Times New Roman"/>
        </w:rPr>
        <w:t>in dispute</w:t>
      </w:r>
      <w:r w:rsidR="00A20AFC" w:rsidRPr="00A20AFC">
        <w:rPr>
          <w:rFonts w:ascii="Times New Roman" w:hAnsi="Times New Roman" w:cs="Times New Roman"/>
        </w:rPr>
        <w:t xml:space="preserve"> so far as they affect the rights and interests of the person</w:t>
      </w:r>
      <w:r w:rsidR="00C50135">
        <w:rPr>
          <w:rFonts w:ascii="Times New Roman" w:hAnsi="Times New Roman" w:cs="Times New Roman"/>
        </w:rPr>
        <w:t>s</w:t>
      </w:r>
      <w:r w:rsidR="00A20AFC" w:rsidRPr="00A20AFC">
        <w:rPr>
          <w:rFonts w:ascii="Times New Roman" w:hAnsi="Times New Roman" w:cs="Times New Roman"/>
        </w:rPr>
        <w:t xml:space="preserve"> </w:t>
      </w:r>
      <w:r w:rsidR="00D04498" w:rsidRPr="00A20AFC">
        <w:rPr>
          <w:rFonts w:ascii="Times New Roman" w:hAnsi="Times New Roman" w:cs="Times New Roman"/>
        </w:rPr>
        <w:t>who are</w:t>
      </w:r>
      <w:r w:rsidR="00A20AFC" w:rsidRPr="00A20AFC">
        <w:rPr>
          <w:rFonts w:ascii="Times New Roman" w:hAnsi="Times New Roman" w:cs="Times New Roman"/>
        </w:rPr>
        <w:t xml:space="preserve"> parties to the cause or matter.” </w:t>
      </w:r>
    </w:p>
    <w:p w14:paraId="08A2F7C3" w14:textId="77777777" w:rsidR="00A20AFC" w:rsidRPr="00A20AFC" w:rsidRDefault="00A20AFC" w:rsidP="00A20AFC">
      <w:pPr>
        <w:spacing w:after="0" w:line="240" w:lineRule="auto"/>
        <w:jc w:val="both"/>
        <w:rPr>
          <w:rFonts w:ascii="Times New Roman" w:hAnsi="Times New Roman" w:cs="Times New Roman"/>
        </w:rPr>
      </w:pPr>
    </w:p>
    <w:p w14:paraId="112EBDF4" w14:textId="209EB568" w:rsidR="00A20AFC" w:rsidRDefault="00A20AFC" w:rsidP="00A20AFC">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w:t>
      </w:r>
      <w:r w:rsidR="00D04498">
        <w:rPr>
          <w:rFonts w:ascii="Times New Roman" w:hAnsi="Times New Roman" w:cs="Times New Roman"/>
          <w:sz w:val="24"/>
          <w:szCs w:val="24"/>
        </w:rPr>
        <w:t xml:space="preserve">purport </w:t>
      </w:r>
      <w:r>
        <w:rPr>
          <w:rFonts w:ascii="Times New Roman" w:hAnsi="Times New Roman" w:cs="Times New Roman"/>
          <w:sz w:val="24"/>
          <w:szCs w:val="24"/>
        </w:rPr>
        <w:t xml:space="preserve">of the quoted rules is that a party </w:t>
      </w:r>
      <w:r w:rsidR="00607202">
        <w:rPr>
          <w:rFonts w:ascii="Times New Roman" w:hAnsi="Times New Roman" w:cs="Times New Roman"/>
          <w:sz w:val="24"/>
          <w:szCs w:val="24"/>
        </w:rPr>
        <w:t>who raises</w:t>
      </w:r>
      <w:r>
        <w:rPr>
          <w:rFonts w:ascii="Times New Roman" w:hAnsi="Times New Roman" w:cs="Times New Roman"/>
          <w:sz w:val="24"/>
          <w:szCs w:val="24"/>
        </w:rPr>
        <w:t xml:space="preserve"> </w:t>
      </w:r>
      <w:r w:rsidRPr="00D04498">
        <w:rPr>
          <w:rFonts w:ascii="Times New Roman" w:hAnsi="Times New Roman" w:cs="Times New Roman"/>
          <w:i/>
          <w:iCs/>
          <w:sz w:val="24"/>
          <w:szCs w:val="24"/>
        </w:rPr>
        <w:t xml:space="preserve">non joinder </w:t>
      </w:r>
      <w:r>
        <w:rPr>
          <w:rFonts w:ascii="Times New Roman" w:hAnsi="Times New Roman" w:cs="Times New Roman"/>
          <w:sz w:val="24"/>
          <w:szCs w:val="24"/>
        </w:rPr>
        <w:t xml:space="preserve">or </w:t>
      </w:r>
      <w:r w:rsidR="00D82104" w:rsidRPr="00D04498">
        <w:rPr>
          <w:rFonts w:ascii="Times New Roman" w:hAnsi="Times New Roman" w:cs="Times New Roman"/>
          <w:i/>
          <w:iCs/>
          <w:sz w:val="24"/>
          <w:szCs w:val="24"/>
        </w:rPr>
        <w:t>misjoinde</w:t>
      </w:r>
      <w:r w:rsidR="00D82104">
        <w:rPr>
          <w:rFonts w:ascii="Times New Roman" w:hAnsi="Times New Roman" w:cs="Times New Roman"/>
          <w:sz w:val="24"/>
          <w:szCs w:val="24"/>
        </w:rPr>
        <w:t>r may</w:t>
      </w:r>
      <w:r>
        <w:rPr>
          <w:rFonts w:ascii="Times New Roman" w:hAnsi="Times New Roman" w:cs="Times New Roman"/>
          <w:sz w:val="24"/>
          <w:szCs w:val="24"/>
        </w:rPr>
        <w:t xml:space="preserve"> not p</w:t>
      </w:r>
      <w:r w:rsidR="00C50135">
        <w:rPr>
          <w:rFonts w:ascii="Times New Roman" w:hAnsi="Times New Roman" w:cs="Times New Roman"/>
          <w:sz w:val="24"/>
          <w:szCs w:val="24"/>
        </w:rPr>
        <w:t>r</w:t>
      </w:r>
      <w:r>
        <w:rPr>
          <w:rFonts w:ascii="Times New Roman" w:hAnsi="Times New Roman" w:cs="Times New Roman"/>
          <w:sz w:val="24"/>
          <w:szCs w:val="24"/>
        </w:rPr>
        <w:t>ay</w:t>
      </w:r>
      <w:r w:rsidR="00C50135">
        <w:rPr>
          <w:rFonts w:ascii="Times New Roman" w:hAnsi="Times New Roman" w:cs="Times New Roman"/>
          <w:sz w:val="24"/>
          <w:szCs w:val="24"/>
        </w:rPr>
        <w:t xml:space="preserve"> for</w:t>
      </w:r>
      <w:r>
        <w:rPr>
          <w:rFonts w:ascii="Times New Roman" w:hAnsi="Times New Roman" w:cs="Times New Roman"/>
          <w:sz w:val="24"/>
          <w:szCs w:val="24"/>
        </w:rPr>
        <w:t xml:space="preserve"> dismissal </w:t>
      </w:r>
      <w:r w:rsidR="00607202">
        <w:rPr>
          <w:rFonts w:ascii="Times New Roman" w:hAnsi="Times New Roman" w:cs="Times New Roman"/>
          <w:sz w:val="24"/>
          <w:szCs w:val="24"/>
        </w:rPr>
        <w:t>of the</w:t>
      </w:r>
      <w:r>
        <w:rPr>
          <w:rFonts w:ascii="Times New Roman" w:hAnsi="Times New Roman" w:cs="Times New Roman"/>
          <w:sz w:val="24"/>
          <w:szCs w:val="24"/>
        </w:rPr>
        <w:t xml:space="preserve"> case in which the objection is raised. It seems to </w:t>
      </w:r>
      <w:r w:rsidR="00C50135">
        <w:rPr>
          <w:rFonts w:ascii="Times New Roman" w:hAnsi="Times New Roman" w:cs="Times New Roman"/>
          <w:sz w:val="24"/>
          <w:szCs w:val="24"/>
        </w:rPr>
        <w:t>m</w:t>
      </w:r>
      <w:r>
        <w:rPr>
          <w:rFonts w:ascii="Times New Roman" w:hAnsi="Times New Roman" w:cs="Times New Roman"/>
          <w:sz w:val="24"/>
          <w:szCs w:val="24"/>
        </w:rPr>
        <w:t xml:space="preserve">e to be sensible that the party pleading </w:t>
      </w:r>
      <w:r w:rsidRPr="00D82104">
        <w:rPr>
          <w:rFonts w:ascii="Times New Roman" w:hAnsi="Times New Roman" w:cs="Times New Roman"/>
          <w:i/>
          <w:iCs/>
          <w:sz w:val="24"/>
          <w:szCs w:val="24"/>
        </w:rPr>
        <w:t>non joinder</w:t>
      </w:r>
      <w:r>
        <w:rPr>
          <w:rFonts w:ascii="Times New Roman" w:hAnsi="Times New Roman" w:cs="Times New Roman"/>
          <w:sz w:val="24"/>
          <w:szCs w:val="24"/>
        </w:rPr>
        <w:t xml:space="preserve"> should consider applying for the joinder </w:t>
      </w:r>
      <w:r w:rsidR="00607202">
        <w:rPr>
          <w:rFonts w:ascii="Times New Roman" w:hAnsi="Times New Roman" w:cs="Times New Roman"/>
          <w:sz w:val="24"/>
          <w:szCs w:val="24"/>
        </w:rPr>
        <w:t>itself so</w:t>
      </w:r>
      <w:r>
        <w:rPr>
          <w:rFonts w:ascii="Times New Roman" w:hAnsi="Times New Roman" w:cs="Times New Roman"/>
          <w:sz w:val="24"/>
          <w:szCs w:val="24"/>
        </w:rPr>
        <w:t xml:space="preserve"> that </w:t>
      </w:r>
      <w:r w:rsidR="00607202">
        <w:rPr>
          <w:rFonts w:ascii="Times New Roman" w:hAnsi="Times New Roman" w:cs="Times New Roman"/>
          <w:sz w:val="24"/>
          <w:szCs w:val="24"/>
        </w:rPr>
        <w:t>the matter</w:t>
      </w:r>
      <w:r>
        <w:rPr>
          <w:rFonts w:ascii="Times New Roman" w:hAnsi="Times New Roman" w:cs="Times New Roman"/>
          <w:sz w:val="24"/>
          <w:szCs w:val="24"/>
        </w:rPr>
        <w:t xml:space="preserve"> is fully ventilated an</w:t>
      </w:r>
      <w:r w:rsidR="00D04498">
        <w:rPr>
          <w:rFonts w:ascii="Times New Roman" w:hAnsi="Times New Roman" w:cs="Times New Roman"/>
          <w:sz w:val="24"/>
          <w:szCs w:val="24"/>
        </w:rPr>
        <w:t>d</w:t>
      </w:r>
      <w:r>
        <w:rPr>
          <w:rFonts w:ascii="Times New Roman" w:hAnsi="Times New Roman" w:cs="Times New Roman"/>
          <w:sz w:val="24"/>
          <w:szCs w:val="24"/>
        </w:rPr>
        <w:t xml:space="preserve"> disposed of to finality in one s</w:t>
      </w:r>
      <w:r w:rsidR="00C50135">
        <w:rPr>
          <w:rFonts w:ascii="Times New Roman" w:hAnsi="Times New Roman" w:cs="Times New Roman"/>
          <w:sz w:val="24"/>
          <w:szCs w:val="24"/>
        </w:rPr>
        <w:t>i</w:t>
      </w:r>
      <w:r>
        <w:rPr>
          <w:rFonts w:ascii="Times New Roman" w:hAnsi="Times New Roman" w:cs="Times New Roman"/>
          <w:sz w:val="24"/>
          <w:szCs w:val="24"/>
        </w:rPr>
        <w:t xml:space="preserve">tting. </w:t>
      </w:r>
    </w:p>
    <w:p w14:paraId="3F29F767" w14:textId="3CC9BD8E" w:rsidR="005D6BC6" w:rsidRDefault="00A20AFC" w:rsidP="00A20AFC">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l</w:t>
      </w:r>
      <w:r w:rsidR="00C50135">
        <w:rPr>
          <w:rFonts w:ascii="Times New Roman" w:hAnsi="Times New Roman" w:cs="Times New Roman"/>
          <w:sz w:val="24"/>
          <w:szCs w:val="24"/>
        </w:rPr>
        <w:t>a</w:t>
      </w:r>
      <w:r>
        <w:rPr>
          <w:rFonts w:ascii="Times New Roman" w:hAnsi="Times New Roman" w:cs="Times New Roman"/>
          <w:sz w:val="24"/>
          <w:szCs w:val="24"/>
        </w:rPr>
        <w:t xml:space="preserve">st objection concerned the </w:t>
      </w:r>
      <w:r w:rsidR="00607202">
        <w:rPr>
          <w:rFonts w:ascii="Times New Roman" w:hAnsi="Times New Roman" w:cs="Times New Roman"/>
          <w:sz w:val="24"/>
          <w:szCs w:val="24"/>
        </w:rPr>
        <w:t>allegation that</w:t>
      </w:r>
      <w:r>
        <w:rPr>
          <w:rFonts w:ascii="Times New Roman" w:hAnsi="Times New Roman" w:cs="Times New Roman"/>
          <w:sz w:val="24"/>
          <w:szCs w:val="24"/>
        </w:rPr>
        <w:t xml:space="preserve"> there </w:t>
      </w:r>
      <w:r w:rsidR="00607202">
        <w:rPr>
          <w:rFonts w:ascii="Times New Roman" w:hAnsi="Times New Roman" w:cs="Times New Roman"/>
          <w:sz w:val="24"/>
          <w:szCs w:val="24"/>
        </w:rPr>
        <w:t>are material</w:t>
      </w:r>
      <w:r>
        <w:rPr>
          <w:rFonts w:ascii="Times New Roman" w:hAnsi="Times New Roman" w:cs="Times New Roman"/>
          <w:sz w:val="24"/>
          <w:szCs w:val="24"/>
        </w:rPr>
        <w:t xml:space="preserve"> disputes of fact </w:t>
      </w:r>
      <w:r w:rsidR="00607202">
        <w:rPr>
          <w:rFonts w:ascii="Times New Roman" w:hAnsi="Times New Roman" w:cs="Times New Roman"/>
          <w:sz w:val="24"/>
          <w:szCs w:val="24"/>
        </w:rPr>
        <w:t>which cannot</w:t>
      </w:r>
      <w:r>
        <w:rPr>
          <w:rFonts w:ascii="Times New Roman" w:hAnsi="Times New Roman" w:cs="Times New Roman"/>
          <w:sz w:val="24"/>
          <w:szCs w:val="24"/>
        </w:rPr>
        <w:t xml:space="preserve"> be resolved on </w:t>
      </w:r>
      <w:r w:rsidR="00607202">
        <w:rPr>
          <w:rFonts w:ascii="Times New Roman" w:hAnsi="Times New Roman" w:cs="Times New Roman"/>
          <w:sz w:val="24"/>
          <w:szCs w:val="24"/>
        </w:rPr>
        <w:t>the papers</w:t>
      </w:r>
      <w:r>
        <w:rPr>
          <w:rFonts w:ascii="Times New Roman" w:hAnsi="Times New Roman" w:cs="Times New Roman"/>
          <w:sz w:val="24"/>
          <w:szCs w:val="24"/>
        </w:rPr>
        <w:t xml:space="preserve">. This objection has exercised my mind </w:t>
      </w:r>
      <w:r w:rsidR="00607202">
        <w:rPr>
          <w:rFonts w:ascii="Times New Roman" w:hAnsi="Times New Roman" w:cs="Times New Roman"/>
          <w:sz w:val="24"/>
          <w:szCs w:val="24"/>
        </w:rPr>
        <w:t>because there are indeed facts which cannot be resolved on the papers. The applicants legal standing is an issue which is answered by a pro</w:t>
      </w:r>
      <w:r w:rsidR="00FF48AC">
        <w:rPr>
          <w:rFonts w:ascii="Times New Roman" w:hAnsi="Times New Roman" w:cs="Times New Roman"/>
          <w:sz w:val="24"/>
          <w:szCs w:val="24"/>
        </w:rPr>
        <w:t>duction</w:t>
      </w:r>
      <w:r w:rsidR="00607202">
        <w:rPr>
          <w:rFonts w:ascii="Times New Roman" w:hAnsi="Times New Roman" w:cs="Times New Roman"/>
          <w:sz w:val="24"/>
          <w:szCs w:val="24"/>
        </w:rPr>
        <w:t xml:space="preserve"> of the applicants </w:t>
      </w:r>
      <w:r>
        <w:rPr>
          <w:rFonts w:ascii="Times New Roman" w:hAnsi="Times New Roman" w:cs="Times New Roman"/>
          <w:sz w:val="24"/>
          <w:szCs w:val="24"/>
        </w:rPr>
        <w:t xml:space="preserve"> </w:t>
      </w:r>
      <w:r w:rsidR="00607202">
        <w:rPr>
          <w:rFonts w:ascii="Times New Roman" w:hAnsi="Times New Roman" w:cs="Times New Roman"/>
          <w:sz w:val="24"/>
          <w:szCs w:val="24"/>
        </w:rPr>
        <w:t xml:space="preserve"> instruments of association. The issue of ownership of the stand </w:t>
      </w:r>
      <w:r w:rsidR="00D82104">
        <w:rPr>
          <w:rFonts w:ascii="Times New Roman" w:hAnsi="Times New Roman" w:cs="Times New Roman"/>
          <w:sz w:val="24"/>
          <w:szCs w:val="24"/>
        </w:rPr>
        <w:t>and possessory</w:t>
      </w:r>
      <w:r w:rsidR="00607202">
        <w:rPr>
          <w:rFonts w:ascii="Times New Roman" w:hAnsi="Times New Roman" w:cs="Times New Roman"/>
          <w:sz w:val="24"/>
          <w:szCs w:val="24"/>
        </w:rPr>
        <w:t xml:space="preserve"> rights </w:t>
      </w:r>
      <w:r w:rsidR="00D82104">
        <w:rPr>
          <w:rFonts w:ascii="Times New Roman" w:hAnsi="Times New Roman" w:cs="Times New Roman"/>
          <w:sz w:val="24"/>
          <w:szCs w:val="24"/>
        </w:rPr>
        <w:t>is again</w:t>
      </w:r>
      <w:r w:rsidR="00607202">
        <w:rPr>
          <w:rFonts w:ascii="Times New Roman" w:hAnsi="Times New Roman" w:cs="Times New Roman"/>
          <w:sz w:val="24"/>
          <w:szCs w:val="24"/>
        </w:rPr>
        <w:t xml:space="preserve"> not clear because the applicant appears to accept that the respondents or at least the Hillside Assembly has been in occupation </w:t>
      </w:r>
      <w:r w:rsidR="00D82104">
        <w:rPr>
          <w:rFonts w:ascii="Times New Roman" w:hAnsi="Times New Roman" w:cs="Times New Roman"/>
          <w:sz w:val="24"/>
          <w:szCs w:val="24"/>
        </w:rPr>
        <w:t>of the</w:t>
      </w:r>
      <w:r w:rsidR="00607202">
        <w:rPr>
          <w:rFonts w:ascii="Times New Roman" w:hAnsi="Times New Roman" w:cs="Times New Roman"/>
          <w:sz w:val="24"/>
          <w:szCs w:val="24"/>
        </w:rPr>
        <w:t xml:space="preserve"> property since its purchase</w:t>
      </w:r>
      <w:r w:rsidR="00FF48AC">
        <w:rPr>
          <w:rFonts w:ascii="Times New Roman" w:hAnsi="Times New Roman" w:cs="Times New Roman"/>
          <w:sz w:val="24"/>
          <w:szCs w:val="24"/>
        </w:rPr>
        <w:t xml:space="preserve"> in </w:t>
      </w:r>
      <w:r w:rsidR="00607202">
        <w:rPr>
          <w:rFonts w:ascii="Times New Roman" w:hAnsi="Times New Roman" w:cs="Times New Roman"/>
          <w:sz w:val="24"/>
          <w:szCs w:val="24"/>
        </w:rPr>
        <w:t xml:space="preserve">or about 2018. Without a </w:t>
      </w:r>
      <w:r w:rsidR="00D82104">
        <w:rPr>
          <w:rFonts w:ascii="Times New Roman" w:hAnsi="Times New Roman" w:cs="Times New Roman"/>
          <w:sz w:val="24"/>
          <w:szCs w:val="24"/>
        </w:rPr>
        <w:t>constitution of</w:t>
      </w:r>
      <w:r w:rsidR="00607202">
        <w:rPr>
          <w:rFonts w:ascii="Times New Roman" w:hAnsi="Times New Roman" w:cs="Times New Roman"/>
          <w:sz w:val="24"/>
          <w:szCs w:val="24"/>
        </w:rPr>
        <w:t xml:space="preserve"> either the Hillside </w:t>
      </w:r>
      <w:r w:rsidR="00607202">
        <w:rPr>
          <w:rFonts w:ascii="Times New Roman" w:hAnsi="Times New Roman" w:cs="Times New Roman"/>
          <w:sz w:val="24"/>
          <w:szCs w:val="24"/>
        </w:rPr>
        <w:lastRenderedPageBreak/>
        <w:t xml:space="preserve">Assembly or Hillside Unlimited Grace Assembly </w:t>
      </w:r>
      <w:r w:rsidR="00D82104">
        <w:rPr>
          <w:rFonts w:ascii="Times New Roman" w:hAnsi="Times New Roman" w:cs="Times New Roman"/>
          <w:sz w:val="24"/>
          <w:szCs w:val="24"/>
        </w:rPr>
        <w:t>as the</w:t>
      </w:r>
      <w:r w:rsidR="00607202">
        <w:rPr>
          <w:rFonts w:ascii="Times New Roman" w:hAnsi="Times New Roman" w:cs="Times New Roman"/>
          <w:sz w:val="24"/>
          <w:szCs w:val="24"/>
        </w:rPr>
        <w:t xml:space="preserve"> respondents have named their </w:t>
      </w:r>
      <w:r w:rsidR="00D82104">
        <w:rPr>
          <w:rFonts w:ascii="Times New Roman" w:hAnsi="Times New Roman" w:cs="Times New Roman"/>
          <w:sz w:val="24"/>
          <w:szCs w:val="24"/>
        </w:rPr>
        <w:t>congregation</w:t>
      </w:r>
      <w:r w:rsidR="00FF48AC">
        <w:rPr>
          <w:rFonts w:ascii="Times New Roman" w:hAnsi="Times New Roman" w:cs="Times New Roman"/>
          <w:sz w:val="24"/>
          <w:szCs w:val="24"/>
        </w:rPr>
        <w:t>,</w:t>
      </w:r>
      <w:r w:rsidR="00D82104">
        <w:rPr>
          <w:rFonts w:ascii="Times New Roman" w:hAnsi="Times New Roman" w:cs="Times New Roman"/>
          <w:sz w:val="24"/>
          <w:szCs w:val="24"/>
        </w:rPr>
        <w:t xml:space="preserve"> the</w:t>
      </w:r>
      <w:r w:rsidR="00607202">
        <w:rPr>
          <w:rFonts w:ascii="Times New Roman" w:hAnsi="Times New Roman" w:cs="Times New Roman"/>
          <w:sz w:val="24"/>
          <w:szCs w:val="24"/>
        </w:rPr>
        <w:t xml:space="preserve"> court cannot determine the relationship of the </w:t>
      </w:r>
      <w:r w:rsidR="00D82104">
        <w:rPr>
          <w:rFonts w:ascii="Times New Roman" w:hAnsi="Times New Roman" w:cs="Times New Roman"/>
          <w:sz w:val="24"/>
          <w:szCs w:val="24"/>
        </w:rPr>
        <w:t>part</w:t>
      </w:r>
      <w:r w:rsidR="00FF48AC">
        <w:rPr>
          <w:rFonts w:ascii="Times New Roman" w:hAnsi="Times New Roman" w:cs="Times New Roman"/>
          <w:sz w:val="24"/>
          <w:szCs w:val="24"/>
        </w:rPr>
        <w:t xml:space="preserve">ies with and to </w:t>
      </w:r>
      <w:r w:rsidR="00607202">
        <w:rPr>
          <w:rFonts w:ascii="Times New Roman" w:hAnsi="Times New Roman" w:cs="Times New Roman"/>
          <w:sz w:val="24"/>
          <w:szCs w:val="24"/>
        </w:rPr>
        <w:t xml:space="preserve">the land. I say so because the issue of who constitutes the applicant becomes an issue in that the applicant by name appears as the purchasers.  </w:t>
      </w:r>
      <w:r w:rsidR="00FF48AC">
        <w:rPr>
          <w:rFonts w:ascii="Times New Roman" w:hAnsi="Times New Roman" w:cs="Times New Roman"/>
          <w:sz w:val="24"/>
          <w:szCs w:val="24"/>
        </w:rPr>
        <w:t>T</w:t>
      </w:r>
      <w:r w:rsidR="00607202">
        <w:rPr>
          <w:rFonts w:ascii="Times New Roman" w:hAnsi="Times New Roman" w:cs="Times New Roman"/>
          <w:sz w:val="24"/>
          <w:szCs w:val="24"/>
        </w:rPr>
        <w:t>he occupation and</w:t>
      </w:r>
      <w:r w:rsidR="00FF48AC">
        <w:rPr>
          <w:rFonts w:ascii="Times New Roman" w:hAnsi="Times New Roman" w:cs="Times New Roman"/>
          <w:sz w:val="24"/>
          <w:szCs w:val="24"/>
        </w:rPr>
        <w:t xml:space="preserve"> use</w:t>
      </w:r>
      <w:r w:rsidR="00607202">
        <w:rPr>
          <w:rFonts w:ascii="Times New Roman" w:hAnsi="Times New Roman" w:cs="Times New Roman"/>
          <w:sz w:val="24"/>
          <w:szCs w:val="24"/>
        </w:rPr>
        <w:t xml:space="preserve"> of the property was and is being </w:t>
      </w:r>
      <w:r w:rsidR="005D6BC6">
        <w:rPr>
          <w:rFonts w:ascii="Times New Roman" w:hAnsi="Times New Roman" w:cs="Times New Roman"/>
          <w:sz w:val="24"/>
          <w:szCs w:val="24"/>
        </w:rPr>
        <w:t xml:space="preserve">exercised by the entity called Hillside Assembly or Hillside Unlimited Grace Assembly. The rights of possession and use as much as the ownership itself of the property </w:t>
      </w:r>
      <w:r w:rsidR="00D62BFE">
        <w:rPr>
          <w:rFonts w:ascii="Times New Roman" w:hAnsi="Times New Roman" w:cs="Times New Roman"/>
          <w:sz w:val="24"/>
          <w:szCs w:val="24"/>
        </w:rPr>
        <w:t>cannot be</w:t>
      </w:r>
      <w:r w:rsidR="005D6BC6">
        <w:rPr>
          <w:rFonts w:ascii="Times New Roman" w:hAnsi="Times New Roman" w:cs="Times New Roman"/>
          <w:sz w:val="24"/>
          <w:szCs w:val="24"/>
        </w:rPr>
        <w:t xml:space="preserve"> resolved on the papers. Note is made</w:t>
      </w:r>
      <w:r w:rsidR="00FF48AC">
        <w:rPr>
          <w:rFonts w:ascii="Times New Roman" w:hAnsi="Times New Roman" w:cs="Times New Roman"/>
          <w:sz w:val="24"/>
          <w:szCs w:val="24"/>
        </w:rPr>
        <w:t xml:space="preserve"> in this regard</w:t>
      </w:r>
      <w:r w:rsidR="005D6BC6">
        <w:rPr>
          <w:rFonts w:ascii="Times New Roman" w:hAnsi="Times New Roman" w:cs="Times New Roman"/>
          <w:sz w:val="24"/>
          <w:szCs w:val="24"/>
        </w:rPr>
        <w:t xml:space="preserve"> that the property has no title deeds yet. </w:t>
      </w:r>
    </w:p>
    <w:p w14:paraId="6DBFA6A5" w14:textId="05062899" w:rsidR="000428A7" w:rsidRDefault="005D6BC6" w:rsidP="00A20AFC">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An issue also arises of the resolution of the </w:t>
      </w:r>
      <w:r w:rsidR="00D62BFE">
        <w:rPr>
          <w:rFonts w:ascii="Times New Roman" w:hAnsi="Times New Roman" w:cs="Times New Roman"/>
          <w:sz w:val="24"/>
          <w:szCs w:val="24"/>
        </w:rPr>
        <w:t>applicant to</w:t>
      </w:r>
      <w:r>
        <w:rPr>
          <w:rFonts w:ascii="Times New Roman" w:hAnsi="Times New Roman" w:cs="Times New Roman"/>
          <w:sz w:val="24"/>
          <w:szCs w:val="24"/>
        </w:rPr>
        <w:t xml:space="preserve"> litigate which is too generalized and does </w:t>
      </w:r>
      <w:r w:rsidR="00D62BFE">
        <w:rPr>
          <w:rFonts w:ascii="Times New Roman" w:hAnsi="Times New Roman" w:cs="Times New Roman"/>
          <w:sz w:val="24"/>
          <w:szCs w:val="24"/>
        </w:rPr>
        <w:t>not refe</w:t>
      </w:r>
      <w:r w:rsidR="00FF48AC">
        <w:rPr>
          <w:rFonts w:ascii="Times New Roman" w:hAnsi="Times New Roman" w:cs="Times New Roman"/>
          <w:sz w:val="24"/>
          <w:szCs w:val="24"/>
        </w:rPr>
        <w:t>r specifically</w:t>
      </w:r>
      <w:r>
        <w:rPr>
          <w:rFonts w:ascii="Times New Roman" w:hAnsi="Times New Roman" w:cs="Times New Roman"/>
          <w:sz w:val="24"/>
          <w:szCs w:val="24"/>
        </w:rPr>
        <w:t xml:space="preserve"> to the current litigation. It is an </w:t>
      </w:r>
      <w:r w:rsidR="00D62BFE">
        <w:rPr>
          <w:rFonts w:ascii="Times New Roman" w:hAnsi="Times New Roman" w:cs="Times New Roman"/>
          <w:sz w:val="24"/>
          <w:szCs w:val="24"/>
        </w:rPr>
        <w:t>open-ended</w:t>
      </w:r>
      <w:r>
        <w:rPr>
          <w:rFonts w:ascii="Times New Roman" w:hAnsi="Times New Roman" w:cs="Times New Roman"/>
          <w:sz w:val="24"/>
          <w:szCs w:val="24"/>
        </w:rPr>
        <w:t xml:space="preserve"> resolution.  The applicant has argued that there are no facts </w:t>
      </w:r>
      <w:r w:rsidR="00D62BFE">
        <w:rPr>
          <w:rFonts w:ascii="Times New Roman" w:hAnsi="Times New Roman" w:cs="Times New Roman"/>
          <w:sz w:val="24"/>
          <w:szCs w:val="24"/>
        </w:rPr>
        <w:t>placed before</w:t>
      </w:r>
      <w:r>
        <w:rPr>
          <w:rFonts w:ascii="Times New Roman" w:hAnsi="Times New Roman" w:cs="Times New Roman"/>
          <w:sz w:val="24"/>
          <w:szCs w:val="24"/>
        </w:rPr>
        <w:t xml:space="preserve"> the court by the respondents to show disputes of fact. As I have noted, there </w:t>
      </w:r>
      <w:r w:rsidR="00D62BFE">
        <w:rPr>
          <w:rFonts w:ascii="Times New Roman" w:hAnsi="Times New Roman" w:cs="Times New Roman"/>
          <w:sz w:val="24"/>
          <w:szCs w:val="24"/>
        </w:rPr>
        <w:t>are in</w:t>
      </w:r>
      <w:r>
        <w:rPr>
          <w:rFonts w:ascii="Times New Roman" w:hAnsi="Times New Roman" w:cs="Times New Roman"/>
          <w:sz w:val="24"/>
          <w:szCs w:val="24"/>
        </w:rPr>
        <w:t xml:space="preserve"> facts disputes of fact which can easily be resoled by evidence. The applicant itself averred in the answering affidavit that </w:t>
      </w:r>
      <w:r w:rsidR="00D62BFE">
        <w:rPr>
          <w:rFonts w:ascii="Times New Roman" w:hAnsi="Times New Roman" w:cs="Times New Roman"/>
          <w:sz w:val="24"/>
          <w:szCs w:val="24"/>
        </w:rPr>
        <w:t>it was</w:t>
      </w:r>
      <w:r>
        <w:rPr>
          <w:rFonts w:ascii="Times New Roman" w:hAnsi="Times New Roman" w:cs="Times New Roman"/>
          <w:sz w:val="24"/>
          <w:szCs w:val="24"/>
        </w:rPr>
        <w:t xml:space="preserve"> the owner of the properties </w:t>
      </w:r>
      <w:r w:rsidR="00C82BBC">
        <w:rPr>
          <w:rFonts w:ascii="Times New Roman" w:hAnsi="Times New Roman" w:cs="Times New Roman"/>
          <w:sz w:val="24"/>
          <w:szCs w:val="24"/>
        </w:rPr>
        <w:t>yet</w:t>
      </w:r>
      <w:r w:rsidR="00D62BFE">
        <w:rPr>
          <w:rFonts w:ascii="Times New Roman" w:hAnsi="Times New Roman" w:cs="Times New Roman"/>
          <w:sz w:val="24"/>
          <w:szCs w:val="24"/>
        </w:rPr>
        <w:t xml:space="preserve"> </w:t>
      </w:r>
      <w:r>
        <w:rPr>
          <w:rFonts w:ascii="Times New Roman" w:hAnsi="Times New Roman" w:cs="Times New Roman"/>
          <w:sz w:val="24"/>
          <w:szCs w:val="24"/>
        </w:rPr>
        <w:t xml:space="preserve">the applicant uses </w:t>
      </w:r>
      <w:r w:rsidR="00D62BFE">
        <w:rPr>
          <w:rFonts w:ascii="Times New Roman" w:hAnsi="Times New Roman" w:cs="Times New Roman"/>
          <w:sz w:val="24"/>
          <w:szCs w:val="24"/>
        </w:rPr>
        <w:t>a registration book</w:t>
      </w:r>
      <w:r>
        <w:rPr>
          <w:rFonts w:ascii="Times New Roman" w:hAnsi="Times New Roman" w:cs="Times New Roman"/>
          <w:sz w:val="24"/>
          <w:szCs w:val="24"/>
        </w:rPr>
        <w:t xml:space="preserve"> for a vehicle registered in a different name</w:t>
      </w:r>
      <w:r w:rsidR="00C82BBC">
        <w:rPr>
          <w:rFonts w:ascii="Times New Roman" w:hAnsi="Times New Roman" w:cs="Times New Roman"/>
          <w:sz w:val="24"/>
          <w:szCs w:val="24"/>
        </w:rPr>
        <w:t xml:space="preserve"> without explanation.</w:t>
      </w:r>
      <w:r>
        <w:rPr>
          <w:rFonts w:ascii="Times New Roman" w:hAnsi="Times New Roman" w:cs="Times New Roman"/>
          <w:sz w:val="24"/>
          <w:szCs w:val="24"/>
        </w:rPr>
        <w:t xml:space="preserve">  The paper </w:t>
      </w:r>
      <w:r w:rsidR="00FF48AC">
        <w:rPr>
          <w:rFonts w:ascii="Times New Roman" w:hAnsi="Times New Roman" w:cs="Times New Roman"/>
          <w:sz w:val="24"/>
          <w:szCs w:val="24"/>
        </w:rPr>
        <w:t>trail</w:t>
      </w:r>
      <w:r w:rsidR="00D62BFE">
        <w:rPr>
          <w:rFonts w:ascii="Times New Roman" w:hAnsi="Times New Roman" w:cs="Times New Roman"/>
          <w:sz w:val="24"/>
          <w:szCs w:val="24"/>
        </w:rPr>
        <w:t xml:space="preserve"> remains</w:t>
      </w:r>
      <w:r w:rsidR="000428A7">
        <w:rPr>
          <w:rFonts w:ascii="Times New Roman" w:hAnsi="Times New Roman" w:cs="Times New Roman"/>
          <w:sz w:val="24"/>
          <w:szCs w:val="24"/>
        </w:rPr>
        <w:t xml:space="preserve"> inconclusive. The factual disputes are not fanciful in my view of the facts as I have outlined</w:t>
      </w:r>
      <w:r w:rsidR="00C82BBC">
        <w:rPr>
          <w:rFonts w:ascii="Times New Roman" w:hAnsi="Times New Roman" w:cs="Times New Roman"/>
          <w:sz w:val="24"/>
          <w:szCs w:val="24"/>
        </w:rPr>
        <w:t xml:space="preserve"> them.</w:t>
      </w:r>
    </w:p>
    <w:p w14:paraId="3A2E9535" w14:textId="7D98DFB6" w:rsidR="00EB53FA" w:rsidRDefault="000428A7" w:rsidP="00A20AFC">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Litigants </w:t>
      </w:r>
      <w:r w:rsidR="00D62BFE">
        <w:rPr>
          <w:rFonts w:ascii="Times New Roman" w:hAnsi="Times New Roman" w:cs="Times New Roman"/>
          <w:sz w:val="24"/>
          <w:szCs w:val="24"/>
        </w:rPr>
        <w:t>should take</w:t>
      </w:r>
      <w:r>
        <w:rPr>
          <w:rFonts w:ascii="Times New Roman" w:hAnsi="Times New Roman" w:cs="Times New Roman"/>
          <w:sz w:val="24"/>
          <w:szCs w:val="24"/>
        </w:rPr>
        <w:t xml:space="preserve"> time before sett</w:t>
      </w:r>
      <w:r w:rsidR="00FF48AC">
        <w:rPr>
          <w:rFonts w:ascii="Times New Roman" w:hAnsi="Times New Roman" w:cs="Times New Roman"/>
          <w:sz w:val="24"/>
          <w:szCs w:val="24"/>
        </w:rPr>
        <w:t>ling</w:t>
      </w:r>
      <w:r>
        <w:rPr>
          <w:rFonts w:ascii="Times New Roman" w:hAnsi="Times New Roman" w:cs="Times New Roman"/>
          <w:sz w:val="24"/>
          <w:szCs w:val="24"/>
        </w:rPr>
        <w:t xml:space="preserve"> </w:t>
      </w:r>
      <w:r w:rsidR="00D62BFE">
        <w:rPr>
          <w:rFonts w:ascii="Times New Roman" w:hAnsi="Times New Roman" w:cs="Times New Roman"/>
          <w:sz w:val="24"/>
          <w:szCs w:val="24"/>
        </w:rPr>
        <w:t>papers in</w:t>
      </w:r>
      <w:r>
        <w:rPr>
          <w:rFonts w:ascii="Times New Roman" w:hAnsi="Times New Roman" w:cs="Times New Roman"/>
          <w:sz w:val="24"/>
          <w:szCs w:val="24"/>
        </w:rPr>
        <w:t xml:space="preserve"> an application </w:t>
      </w:r>
      <w:r w:rsidR="00C82BBC">
        <w:rPr>
          <w:rFonts w:ascii="Times New Roman" w:hAnsi="Times New Roman" w:cs="Times New Roman"/>
          <w:sz w:val="24"/>
          <w:szCs w:val="24"/>
        </w:rPr>
        <w:t>or</w:t>
      </w:r>
      <w:r>
        <w:rPr>
          <w:rFonts w:ascii="Times New Roman" w:hAnsi="Times New Roman" w:cs="Times New Roman"/>
          <w:sz w:val="24"/>
          <w:szCs w:val="24"/>
        </w:rPr>
        <w:t xml:space="preserve"> get proper </w:t>
      </w:r>
      <w:r w:rsidR="00721D71">
        <w:rPr>
          <w:rFonts w:ascii="Times New Roman" w:hAnsi="Times New Roman" w:cs="Times New Roman"/>
          <w:sz w:val="24"/>
          <w:szCs w:val="24"/>
        </w:rPr>
        <w:t>advice</w:t>
      </w:r>
      <w:r>
        <w:rPr>
          <w:rFonts w:ascii="Times New Roman" w:hAnsi="Times New Roman" w:cs="Times New Roman"/>
          <w:sz w:val="24"/>
          <w:szCs w:val="24"/>
        </w:rPr>
        <w:t xml:space="preserve"> on the evidence </w:t>
      </w:r>
      <w:r w:rsidR="00862699">
        <w:rPr>
          <w:rFonts w:ascii="Times New Roman" w:hAnsi="Times New Roman" w:cs="Times New Roman"/>
          <w:sz w:val="24"/>
          <w:szCs w:val="24"/>
        </w:rPr>
        <w:t>which prove</w:t>
      </w:r>
      <w:r>
        <w:rPr>
          <w:rFonts w:ascii="Times New Roman" w:hAnsi="Times New Roman" w:cs="Times New Roman"/>
          <w:sz w:val="24"/>
          <w:szCs w:val="24"/>
        </w:rPr>
        <w:t xml:space="preserve"> or establish their rights which they</w:t>
      </w:r>
      <w:r w:rsidR="00D62BFE">
        <w:rPr>
          <w:rFonts w:ascii="Times New Roman" w:hAnsi="Times New Roman" w:cs="Times New Roman"/>
          <w:sz w:val="24"/>
          <w:szCs w:val="24"/>
        </w:rPr>
        <w:t xml:space="preserve"> </w:t>
      </w:r>
      <w:r w:rsidR="00FF48AC">
        <w:rPr>
          <w:rFonts w:ascii="Times New Roman" w:hAnsi="Times New Roman" w:cs="Times New Roman"/>
          <w:sz w:val="24"/>
          <w:szCs w:val="24"/>
        </w:rPr>
        <w:t>wish</w:t>
      </w:r>
      <w:r w:rsidR="00D82104">
        <w:rPr>
          <w:rFonts w:ascii="Times New Roman" w:hAnsi="Times New Roman" w:cs="Times New Roman"/>
          <w:sz w:val="24"/>
          <w:szCs w:val="24"/>
        </w:rPr>
        <w:t xml:space="preserve"> to vindicate</w:t>
      </w:r>
      <w:r w:rsidR="00D62BFE">
        <w:rPr>
          <w:rFonts w:ascii="Times New Roman" w:hAnsi="Times New Roman" w:cs="Times New Roman"/>
          <w:sz w:val="24"/>
          <w:szCs w:val="24"/>
        </w:rPr>
        <w:t xml:space="preserve"> </w:t>
      </w:r>
      <w:r w:rsidR="00721D71">
        <w:rPr>
          <w:rFonts w:ascii="Times New Roman" w:hAnsi="Times New Roman" w:cs="Times New Roman"/>
          <w:sz w:val="24"/>
          <w:szCs w:val="24"/>
        </w:rPr>
        <w:t>The practice of simply co</w:t>
      </w:r>
      <w:r w:rsidR="00D62BFE">
        <w:rPr>
          <w:rFonts w:ascii="Times New Roman" w:hAnsi="Times New Roman" w:cs="Times New Roman"/>
          <w:sz w:val="24"/>
          <w:szCs w:val="24"/>
        </w:rPr>
        <w:t>mposing a story of the dispute should be avoided. Advice o</w:t>
      </w:r>
      <w:r w:rsidR="00FF48AC">
        <w:rPr>
          <w:rFonts w:ascii="Times New Roman" w:hAnsi="Times New Roman" w:cs="Times New Roman"/>
          <w:sz w:val="24"/>
          <w:szCs w:val="24"/>
        </w:rPr>
        <w:t>n</w:t>
      </w:r>
      <w:r w:rsidR="00D62BFE">
        <w:rPr>
          <w:rFonts w:ascii="Times New Roman" w:hAnsi="Times New Roman" w:cs="Times New Roman"/>
          <w:sz w:val="24"/>
          <w:szCs w:val="24"/>
        </w:rPr>
        <w:t xml:space="preserve"> evidence is an absolute necessity and a party asking the court for certain relief must go to</w:t>
      </w:r>
      <w:r w:rsidR="00C82BBC">
        <w:rPr>
          <w:rFonts w:ascii="Times New Roman" w:hAnsi="Times New Roman" w:cs="Times New Roman"/>
          <w:sz w:val="24"/>
          <w:szCs w:val="24"/>
        </w:rPr>
        <w:t xml:space="preserve"> </w:t>
      </w:r>
      <w:r w:rsidR="00ED3E73">
        <w:rPr>
          <w:rFonts w:ascii="Times New Roman" w:hAnsi="Times New Roman" w:cs="Times New Roman"/>
          <w:sz w:val="24"/>
          <w:szCs w:val="24"/>
        </w:rPr>
        <w:t>the law</w:t>
      </w:r>
      <w:r w:rsidR="00D62BFE">
        <w:rPr>
          <w:rFonts w:ascii="Times New Roman" w:hAnsi="Times New Roman" w:cs="Times New Roman"/>
          <w:sz w:val="24"/>
          <w:szCs w:val="24"/>
        </w:rPr>
        <w:t xml:space="preserve"> and research on what requirements the law </w:t>
      </w:r>
      <w:r w:rsidR="00C82BBC">
        <w:rPr>
          <w:rFonts w:ascii="Times New Roman" w:hAnsi="Times New Roman" w:cs="Times New Roman"/>
          <w:sz w:val="24"/>
          <w:szCs w:val="24"/>
        </w:rPr>
        <w:t>provides</w:t>
      </w:r>
      <w:r w:rsidR="00D62BFE">
        <w:rPr>
          <w:rFonts w:ascii="Times New Roman" w:hAnsi="Times New Roman" w:cs="Times New Roman"/>
          <w:sz w:val="24"/>
          <w:szCs w:val="24"/>
        </w:rPr>
        <w:t xml:space="preserve"> for that relief before </w:t>
      </w:r>
      <w:r w:rsidR="00D82104">
        <w:rPr>
          <w:rFonts w:ascii="Times New Roman" w:hAnsi="Times New Roman" w:cs="Times New Roman"/>
          <w:sz w:val="24"/>
          <w:szCs w:val="24"/>
        </w:rPr>
        <w:t>then looking</w:t>
      </w:r>
      <w:r w:rsidR="00D62BFE">
        <w:rPr>
          <w:rFonts w:ascii="Times New Roman" w:hAnsi="Times New Roman" w:cs="Times New Roman"/>
          <w:sz w:val="24"/>
          <w:szCs w:val="24"/>
        </w:rPr>
        <w:t xml:space="preserve"> for the evidence and supporting facts and documents. The application may then be settled through drawing the drafting of appropriate pleadings.</w:t>
      </w:r>
    </w:p>
    <w:p w14:paraId="29711E66" w14:textId="57A5D3D4" w:rsidR="00862699" w:rsidRDefault="00EB53FA" w:rsidP="00862699">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I am aware of the authorities which define what amounts to a material dispute of fact</w:t>
      </w:r>
      <w:r w:rsidR="00C82BBC">
        <w:rPr>
          <w:rFonts w:ascii="Times New Roman" w:hAnsi="Times New Roman" w:cs="Times New Roman"/>
          <w:sz w:val="24"/>
          <w:szCs w:val="24"/>
        </w:rPr>
        <w:t xml:space="preserve">. </w:t>
      </w:r>
      <w:r w:rsidR="00ED3E73">
        <w:rPr>
          <w:rFonts w:ascii="Times New Roman" w:hAnsi="Times New Roman" w:cs="Times New Roman"/>
          <w:sz w:val="24"/>
          <w:szCs w:val="24"/>
        </w:rPr>
        <w:t>The judgement</w:t>
      </w:r>
      <w:r>
        <w:rPr>
          <w:rFonts w:ascii="Times New Roman" w:hAnsi="Times New Roman" w:cs="Times New Roman"/>
          <w:sz w:val="24"/>
          <w:szCs w:val="24"/>
        </w:rPr>
        <w:t xml:space="preserve"> of </w:t>
      </w:r>
      <w:r w:rsidRPr="00FF48AC">
        <w:rPr>
          <w:rFonts w:ascii="Times New Roman" w:hAnsi="Times New Roman" w:cs="Times New Roman"/>
          <w:smallCaps/>
          <w:sz w:val="24"/>
          <w:szCs w:val="24"/>
        </w:rPr>
        <w:t>Maka</w:t>
      </w:r>
      <w:r w:rsidR="00FF48AC" w:rsidRPr="00FF48AC">
        <w:rPr>
          <w:rFonts w:ascii="Times New Roman" w:hAnsi="Times New Roman" w:cs="Times New Roman"/>
          <w:smallCaps/>
          <w:sz w:val="24"/>
          <w:szCs w:val="24"/>
        </w:rPr>
        <w:t>rau</w:t>
      </w:r>
      <w:r>
        <w:rPr>
          <w:rFonts w:ascii="Times New Roman" w:hAnsi="Times New Roman" w:cs="Times New Roman"/>
          <w:sz w:val="24"/>
          <w:szCs w:val="24"/>
        </w:rPr>
        <w:t xml:space="preserve"> JP (as </w:t>
      </w:r>
      <w:r w:rsidR="00D82104">
        <w:rPr>
          <w:rFonts w:ascii="Times New Roman" w:hAnsi="Times New Roman" w:cs="Times New Roman"/>
          <w:sz w:val="24"/>
          <w:szCs w:val="24"/>
        </w:rPr>
        <w:t>was</w:t>
      </w:r>
      <w:r>
        <w:rPr>
          <w:rFonts w:ascii="Times New Roman" w:hAnsi="Times New Roman" w:cs="Times New Roman"/>
          <w:sz w:val="24"/>
          <w:szCs w:val="24"/>
        </w:rPr>
        <w:t xml:space="preserve"> she was) </w:t>
      </w:r>
      <w:r w:rsidR="00D82104">
        <w:rPr>
          <w:rFonts w:ascii="Times New Roman" w:hAnsi="Times New Roman" w:cs="Times New Roman"/>
          <w:sz w:val="24"/>
          <w:szCs w:val="24"/>
        </w:rPr>
        <w:t>in Sup</w:t>
      </w:r>
      <w:r w:rsidR="00FF48AC">
        <w:rPr>
          <w:rFonts w:ascii="Times New Roman" w:hAnsi="Times New Roman" w:cs="Times New Roman"/>
          <w:sz w:val="24"/>
          <w:szCs w:val="24"/>
        </w:rPr>
        <w:t xml:space="preserve"> a</w:t>
      </w:r>
      <w:r w:rsidRPr="00EB53FA">
        <w:rPr>
          <w:rFonts w:ascii="Times New Roman" w:hAnsi="Times New Roman" w:cs="Times New Roman"/>
          <w:i/>
          <w:iCs/>
          <w:sz w:val="24"/>
          <w:szCs w:val="24"/>
        </w:rPr>
        <w:t xml:space="preserve"> </w:t>
      </w:r>
      <w:r w:rsidR="00FF48AC">
        <w:rPr>
          <w:rFonts w:ascii="Times New Roman" w:hAnsi="Times New Roman" w:cs="Times New Roman"/>
          <w:i/>
          <w:iCs/>
          <w:sz w:val="24"/>
          <w:szCs w:val="24"/>
        </w:rPr>
        <w:t>P</w:t>
      </w:r>
      <w:r w:rsidRPr="00EB53FA">
        <w:rPr>
          <w:rFonts w:ascii="Times New Roman" w:hAnsi="Times New Roman" w:cs="Times New Roman"/>
          <w:i/>
          <w:iCs/>
          <w:sz w:val="24"/>
          <w:szCs w:val="24"/>
        </w:rPr>
        <w:t>lant Investments Ltd</w:t>
      </w:r>
      <w:r>
        <w:rPr>
          <w:rFonts w:ascii="Times New Roman" w:hAnsi="Times New Roman" w:cs="Times New Roman"/>
          <w:sz w:val="24"/>
          <w:szCs w:val="24"/>
        </w:rPr>
        <w:t xml:space="preserve"> v </w:t>
      </w:r>
      <w:r w:rsidRPr="00EB53FA">
        <w:rPr>
          <w:rFonts w:ascii="Times New Roman" w:hAnsi="Times New Roman" w:cs="Times New Roman"/>
          <w:i/>
          <w:iCs/>
          <w:sz w:val="24"/>
          <w:szCs w:val="24"/>
        </w:rPr>
        <w:t>Chidavaenzi</w:t>
      </w:r>
      <w:r>
        <w:rPr>
          <w:rFonts w:ascii="Times New Roman" w:hAnsi="Times New Roman" w:cs="Times New Roman"/>
          <w:sz w:val="24"/>
          <w:szCs w:val="24"/>
        </w:rPr>
        <w:t xml:space="preserve"> 2009 (2)  ZLR 132 (H) is one of the popular authorities on the  subject. </w:t>
      </w:r>
      <w:r w:rsidR="00FF48AC">
        <w:rPr>
          <w:rFonts w:ascii="Times New Roman" w:hAnsi="Times New Roman" w:cs="Times New Roman"/>
          <w:sz w:val="24"/>
          <w:szCs w:val="24"/>
        </w:rPr>
        <w:t xml:space="preserve"> The </w:t>
      </w:r>
      <w:r w:rsidR="00ED3E73">
        <w:rPr>
          <w:rFonts w:ascii="Times New Roman" w:hAnsi="Times New Roman" w:cs="Times New Roman"/>
          <w:sz w:val="24"/>
          <w:szCs w:val="24"/>
        </w:rPr>
        <w:t>Constitutional Court</w:t>
      </w:r>
      <w:r>
        <w:rPr>
          <w:rFonts w:ascii="Times New Roman" w:hAnsi="Times New Roman" w:cs="Times New Roman"/>
          <w:sz w:val="24"/>
          <w:szCs w:val="24"/>
        </w:rPr>
        <w:t xml:space="preserve"> </w:t>
      </w:r>
      <w:r w:rsidR="00D82104">
        <w:rPr>
          <w:rFonts w:ascii="Times New Roman" w:hAnsi="Times New Roman" w:cs="Times New Roman"/>
          <w:sz w:val="24"/>
          <w:szCs w:val="24"/>
        </w:rPr>
        <w:t>per PATEL</w:t>
      </w:r>
      <w:r>
        <w:rPr>
          <w:rFonts w:ascii="Times New Roman" w:hAnsi="Times New Roman" w:cs="Times New Roman"/>
          <w:sz w:val="24"/>
          <w:szCs w:val="24"/>
        </w:rPr>
        <w:t xml:space="preserve"> JCC adoted </w:t>
      </w:r>
      <w:r w:rsidR="00FF48AC">
        <w:rPr>
          <w:rFonts w:ascii="Times New Roman" w:hAnsi="Times New Roman" w:cs="Times New Roman"/>
          <w:sz w:val="24"/>
          <w:szCs w:val="24"/>
        </w:rPr>
        <w:t>the case</w:t>
      </w:r>
      <w:r>
        <w:rPr>
          <w:rFonts w:ascii="Times New Roman" w:hAnsi="Times New Roman" w:cs="Times New Roman"/>
          <w:sz w:val="24"/>
          <w:szCs w:val="24"/>
        </w:rPr>
        <w:t xml:space="preserve"> in </w:t>
      </w:r>
      <w:r w:rsidRPr="00EB53FA">
        <w:rPr>
          <w:rFonts w:ascii="Times New Roman" w:hAnsi="Times New Roman" w:cs="Times New Roman"/>
          <w:i/>
          <w:iCs/>
          <w:sz w:val="24"/>
          <w:szCs w:val="24"/>
        </w:rPr>
        <w:t>Muza</w:t>
      </w:r>
      <w:r w:rsidR="00FF48AC">
        <w:rPr>
          <w:rFonts w:ascii="Times New Roman" w:hAnsi="Times New Roman" w:cs="Times New Roman"/>
          <w:i/>
          <w:iCs/>
          <w:sz w:val="24"/>
          <w:szCs w:val="24"/>
        </w:rPr>
        <w:t>nenhamo</w:t>
      </w:r>
      <w:r w:rsidRPr="00EB53FA">
        <w:rPr>
          <w:rFonts w:ascii="Times New Roman" w:hAnsi="Times New Roman" w:cs="Times New Roman"/>
          <w:i/>
          <w:iCs/>
          <w:sz w:val="24"/>
          <w:szCs w:val="24"/>
        </w:rPr>
        <w:t xml:space="preserve"> </w:t>
      </w:r>
      <w:r>
        <w:rPr>
          <w:rFonts w:ascii="Times New Roman" w:hAnsi="Times New Roman" w:cs="Times New Roman"/>
          <w:sz w:val="24"/>
          <w:szCs w:val="24"/>
        </w:rPr>
        <w:t xml:space="preserve">v </w:t>
      </w:r>
      <w:r w:rsidRPr="00EB53FA">
        <w:rPr>
          <w:rFonts w:ascii="Times New Roman" w:hAnsi="Times New Roman" w:cs="Times New Roman"/>
          <w:i/>
          <w:iCs/>
          <w:sz w:val="24"/>
          <w:szCs w:val="24"/>
        </w:rPr>
        <w:t xml:space="preserve">Officer in </w:t>
      </w:r>
      <w:r w:rsidR="00D82104" w:rsidRPr="00EB53FA">
        <w:rPr>
          <w:rFonts w:ascii="Times New Roman" w:hAnsi="Times New Roman" w:cs="Times New Roman"/>
          <w:i/>
          <w:iCs/>
          <w:sz w:val="24"/>
          <w:szCs w:val="24"/>
        </w:rPr>
        <w:t xml:space="preserve">Charge </w:t>
      </w:r>
      <w:r w:rsidR="00FF48AC">
        <w:rPr>
          <w:rFonts w:ascii="Times New Roman" w:hAnsi="Times New Roman" w:cs="Times New Roman"/>
          <w:i/>
          <w:iCs/>
          <w:sz w:val="24"/>
          <w:szCs w:val="24"/>
        </w:rPr>
        <w:t>L</w:t>
      </w:r>
      <w:r w:rsidR="00D82104" w:rsidRPr="00EB53FA">
        <w:rPr>
          <w:rFonts w:ascii="Times New Roman" w:hAnsi="Times New Roman" w:cs="Times New Roman"/>
          <w:i/>
          <w:iCs/>
          <w:sz w:val="24"/>
          <w:szCs w:val="24"/>
        </w:rPr>
        <w:t>aw</w:t>
      </w:r>
      <w:r w:rsidRPr="00EB53FA">
        <w:rPr>
          <w:rFonts w:ascii="Times New Roman" w:hAnsi="Times New Roman" w:cs="Times New Roman"/>
          <w:i/>
          <w:iCs/>
          <w:sz w:val="24"/>
          <w:szCs w:val="24"/>
        </w:rPr>
        <w:t xml:space="preserve"> &amp; Order &amp; Ors</w:t>
      </w:r>
      <w:r>
        <w:rPr>
          <w:rFonts w:ascii="Times New Roman" w:hAnsi="Times New Roman" w:cs="Times New Roman"/>
          <w:sz w:val="24"/>
          <w:szCs w:val="24"/>
        </w:rPr>
        <w:t xml:space="preserve"> CCZ 3/13. The learned </w:t>
      </w:r>
      <w:r w:rsidRPr="00EB53FA">
        <w:rPr>
          <w:rFonts w:ascii="Times New Roman" w:hAnsi="Times New Roman" w:cs="Times New Roman"/>
          <w:smallCaps/>
          <w:sz w:val="24"/>
          <w:szCs w:val="24"/>
        </w:rPr>
        <w:t>makarau</w:t>
      </w:r>
      <w:r>
        <w:rPr>
          <w:rFonts w:ascii="Times New Roman" w:hAnsi="Times New Roman" w:cs="Times New Roman"/>
          <w:sz w:val="24"/>
          <w:szCs w:val="24"/>
        </w:rPr>
        <w:t xml:space="preserve"> JP STATED as follows at p 136 -F-G.</w:t>
      </w:r>
    </w:p>
    <w:p w14:paraId="7E62F7DA" w14:textId="0014880E" w:rsidR="00862699" w:rsidRDefault="00862699" w:rsidP="00862699">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862699">
        <w:rPr>
          <w:rFonts w:ascii="Times New Roman" w:hAnsi="Times New Roman" w:cs="Times New Roman"/>
        </w:rPr>
        <w:t xml:space="preserve">A material dispute of facts arises when material  facts alleged by the applicant are and </w:t>
      </w:r>
      <w:r>
        <w:rPr>
          <w:rFonts w:ascii="Times New Roman" w:hAnsi="Times New Roman" w:cs="Times New Roman"/>
        </w:rPr>
        <w:t>tra</w:t>
      </w:r>
      <w:r w:rsidR="00FF48AC">
        <w:rPr>
          <w:rFonts w:ascii="Times New Roman" w:hAnsi="Times New Roman" w:cs="Times New Roman"/>
        </w:rPr>
        <w:t>versed</w:t>
      </w:r>
      <w:r>
        <w:rPr>
          <w:rFonts w:ascii="Times New Roman" w:hAnsi="Times New Roman" w:cs="Times New Roman"/>
        </w:rPr>
        <w:t xml:space="preserve"> </w:t>
      </w:r>
      <w:r w:rsidRPr="00862699">
        <w:rPr>
          <w:rFonts w:ascii="Times New Roman" w:hAnsi="Times New Roman" w:cs="Times New Roman"/>
        </w:rPr>
        <w:t>by the respondent in such a manner as to  leave the court with no ready answer to the dispute between the parties in the absence of evidence</w:t>
      </w:r>
      <w:r>
        <w:rPr>
          <w:rFonts w:ascii="Times New Roman" w:hAnsi="Times New Roman" w:cs="Times New Roman"/>
          <w:sz w:val="24"/>
          <w:szCs w:val="24"/>
        </w:rPr>
        <w:t xml:space="preserve">” </w:t>
      </w:r>
      <w:r w:rsidR="00D62BFE">
        <w:rPr>
          <w:rFonts w:ascii="Times New Roman" w:hAnsi="Times New Roman" w:cs="Times New Roman"/>
          <w:sz w:val="24"/>
          <w:szCs w:val="24"/>
        </w:rPr>
        <w:t xml:space="preserve">  </w:t>
      </w:r>
    </w:p>
    <w:p w14:paraId="6110EDBD" w14:textId="77777777" w:rsidR="00862699" w:rsidRDefault="00862699" w:rsidP="00862699">
      <w:pPr>
        <w:spacing w:after="0" w:line="240" w:lineRule="auto"/>
        <w:jc w:val="both"/>
        <w:rPr>
          <w:rFonts w:ascii="Times New Roman" w:hAnsi="Times New Roman" w:cs="Times New Roman"/>
          <w:sz w:val="24"/>
          <w:szCs w:val="24"/>
        </w:rPr>
      </w:pPr>
    </w:p>
    <w:p w14:paraId="54EFF772" w14:textId="1A5BEE02" w:rsidR="00753722" w:rsidRDefault="00FF48AC" w:rsidP="00256838">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Whether a material dispute of fact(s) is present in </w:t>
      </w:r>
      <w:r w:rsidR="00C82BBC">
        <w:rPr>
          <w:rFonts w:ascii="Times New Roman" w:hAnsi="Times New Roman" w:cs="Times New Roman"/>
          <w:sz w:val="24"/>
          <w:szCs w:val="24"/>
        </w:rPr>
        <w:t>an application is a</w:t>
      </w:r>
      <w:r w:rsidR="00862699">
        <w:rPr>
          <w:rFonts w:ascii="Times New Roman" w:hAnsi="Times New Roman" w:cs="Times New Roman"/>
          <w:sz w:val="24"/>
          <w:szCs w:val="24"/>
        </w:rPr>
        <w:t xml:space="preserve"> value decision reached after taking account of all facts of the matter.  Since there is </w:t>
      </w:r>
      <w:r w:rsidR="00BF6758">
        <w:rPr>
          <w:rFonts w:ascii="Times New Roman" w:hAnsi="Times New Roman" w:cs="Times New Roman"/>
          <w:sz w:val="24"/>
          <w:szCs w:val="24"/>
        </w:rPr>
        <w:t>no mathematical resolution</w:t>
      </w:r>
      <w:r w:rsidR="00862699">
        <w:rPr>
          <w:rFonts w:ascii="Times New Roman" w:hAnsi="Times New Roman" w:cs="Times New Roman"/>
          <w:sz w:val="24"/>
          <w:szCs w:val="24"/>
        </w:rPr>
        <w:t xml:space="preserve"> of facts </w:t>
      </w:r>
      <w:r w:rsidR="00862699">
        <w:rPr>
          <w:rFonts w:ascii="Times New Roman" w:hAnsi="Times New Roman" w:cs="Times New Roman"/>
          <w:sz w:val="24"/>
          <w:szCs w:val="24"/>
        </w:rPr>
        <w:lastRenderedPageBreak/>
        <w:t xml:space="preserve">by </w:t>
      </w:r>
      <w:r w:rsidR="00BF6758">
        <w:rPr>
          <w:rFonts w:ascii="Times New Roman" w:hAnsi="Times New Roman" w:cs="Times New Roman"/>
          <w:sz w:val="24"/>
          <w:szCs w:val="24"/>
        </w:rPr>
        <w:t>just juxtaposing</w:t>
      </w:r>
      <w:r w:rsidR="00256838">
        <w:rPr>
          <w:rFonts w:ascii="Times New Roman" w:hAnsi="Times New Roman" w:cs="Times New Roman"/>
          <w:sz w:val="24"/>
          <w:szCs w:val="24"/>
        </w:rPr>
        <w:t xml:space="preserve"> positions </w:t>
      </w:r>
      <w:r w:rsidR="00BF6758">
        <w:rPr>
          <w:rFonts w:ascii="Times New Roman" w:hAnsi="Times New Roman" w:cs="Times New Roman"/>
          <w:sz w:val="24"/>
          <w:szCs w:val="24"/>
        </w:rPr>
        <w:t>of parties</w:t>
      </w:r>
      <w:r w:rsidR="00256838">
        <w:rPr>
          <w:rFonts w:ascii="Times New Roman" w:hAnsi="Times New Roman" w:cs="Times New Roman"/>
          <w:sz w:val="24"/>
          <w:szCs w:val="24"/>
        </w:rPr>
        <w:t xml:space="preserve">, it will be likely that another </w:t>
      </w:r>
      <w:r w:rsidR="00BF6758">
        <w:rPr>
          <w:rFonts w:ascii="Times New Roman" w:hAnsi="Times New Roman" w:cs="Times New Roman"/>
          <w:sz w:val="24"/>
          <w:szCs w:val="24"/>
        </w:rPr>
        <w:t xml:space="preserve">court </w:t>
      </w:r>
      <w:r>
        <w:rPr>
          <w:rFonts w:ascii="Times New Roman" w:hAnsi="Times New Roman" w:cs="Times New Roman"/>
          <w:sz w:val="24"/>
          <w:szCs w:val="24"/>
        </w:rPr>
        <w:t>m</w:t>
      </w:r>
      <w:r w:rsidR="00BF6758">
        <w:rPr>
          <w:rFonts w:ascii="Times New Roman" w:hAnsi="Times New Roman" w:cs="Times New Roman"/>
          <w:sz w:val="24"/>
          <w:szCs w:val="24"/>
        </w:rPr>
        <w:t>ay</w:t>
      </w:r>
      <w:r w:rsidR="00256838">
        <w:rPr>
          <w:rFonts w:ascii="Times New Roman" w:hAnsi="Times New Roman" w:cs="Times New Roman"/>
          <w:sz w:val="24"/>
          <w:szCs w:val="24"/>
        </w:rPr>
        <w:t xml:space="preserve"> no</w:t>
      </w:r>
      <w:r>
        <w:rPr>
          <w:rFonts w:ascii="Times New Roman" w:hAnsi="Times New Roman" w:cs="Times New Roman"/>
          <w:sz w:val="24"/>
          <w:szCs w:val="24"/>
        </w:rPr>
        <w:t>t</w:t>
      </w:r>
      <w:r w:rsidR="00256838">
        <w:rPr>
          <w:rFonts w:ascii="Times New Roman" w:hAnsi="Times New Roman" w:cs="Times New Roman"/>
          <w:sz w:val="24"/>
          <w:szCs w:val="24"/>
        </w:rPr>
        <w:t xml:space="preserve"> be persuaded that there are irreconcilable disputes of fact. Another court may consider the </w:t>
      </w:r>
      <w:r w:rsidR="00BF6758">
        <w:rPr>
          <w:rFonts w:ascii="Times New Roman" w:hAnsi="Times New Roman" w:cs="Times New Roman"/>
          <w:sz w:val="24"/>
          <w:szCs w:val="24"/>
        </w:rPr>
        <w:t>disputed facts</w:t>
      </w:r>
      <w:r w:rsidR="00256838">
        <w:rPr>
          <w:rFonts w:ascii="Times New Roman" w:hAnsi="Times New Roman" w:cs="Times New Roman"/>
          <w:sz w:val="24"/>
          <w:szCs w:val="24"/>
        </w:rPr>
        <w:t xml:space="preserve"> as reconcilable upon adopting a </w:t>
      </w:r>
      <w:r w:rsidR="00BF6758">
        <w:rPr>
          <w:rFonts w:ascii="Times New Roman" w:hAnsi="Times New Roman" w:cs="Times New Roman"/>
          <w:sz w:val="24"/>
          <w:szCs w:val="24"/>
        </w:rPr>
        <w:t>“robust</w:t>
      </w:r>
      <w:r w:rsidR="00256838">
        <w:rPr>
          <w:rFonts w:ascii="Times New Roman" w:hAnsi="Times New Roman" w:cs="Times New Roman"/>
          <w:sz w:val="24"/>
          <w:szCs w:val="24"/>
        </w:rPr>
        <w:t xml:space="preserve"> </w:t>
      </w:r>
      <w:r w:rsidR="00BF6758">
        <w:rPr>
          <w:rFonts w:ascii="Times New Roman" w:hAnsi="Times New Roman" w:cs="Times New Roman"/>
          <w:sz w:val="24"/>
          <w:szCs w:val="24"/>
        </w:rPr>
        <w:t>and common-sense</w:t>
      </w:r>
      <w:r w:rsidR="00256838">
        <w:rPr>
          <w:rFonts w:ascii="Times New Roman" w:hAnsi="Times New Roman" w:cs="Times New Roman"/>
          <w:sz w:val="24"/>
          <w:szCs w:val="24"/>
        </w:rPr>
        <w:t xml:space="preserve"> approach”. The </w:t>
      </w:r>
      <w:r>
        <w:rPr>
          <w:rFonts w:ascii="Times New Roman" w:hAnsi="Times New Roman" w:cs="Times New Roman"/>
          <w:sz w:val="24"/>
          <w:szCs w:val="24"/>
        </w:rPr>
        <w:t xml:space="preserve">issue then </w:t>
      </w:r>
      <w:r w:rsidR="00256838">
        <w:rPr>
          <w:rFonts w:ascii="Times New Roman" w:hAnsi="Times New Roman" w:cs="Times New Roman"/>
          <w:sz w:val="24"/>
          <w:szCs w:val="24"/>
        </w:rPr>
        <w:t>becomes</w:t>
      </w:r>
      <w:r>
        <w:rPr>
          <w:rFonts w:ascii="Times New Roman" w:hAnsi="Times New Roman" w:cs="Times New Roman"/>
          <w:sz w:val="24"/>
          <w:szCs w:val="24"/>
        </w:rPr>
        <w:t>,</w:t>
      </w:r>
      <w:r w:rsidR="00422B4B">
        <w:rPr>
          <w:rFonts w:ascii="Times New Roman" w:hAnsi="Times New Roman" w:cs="Times New Roman"/>
          <w:sz w:val="24"/>
          <w:szCs w:val="24"/>
        </w:rPr>
        <w:t xml:space="preserve"> “</w:t>
      </w:r>
      <w:r w:rsidR="00256838">
        <w:rPr>
          <w:rFonts w:ascii="Times New Roman" w:hAnsi="Times New Roman" w:cs="Times New Roman"/>
          <w:sz w:val="24"/>
          <w:szCs w:val="24"/>
        </w:rPr>
        <w:t xml:space="preserve">what amounts to a robust and </w:t>
      </w:r>
      <w:r w:rsidR="00BF6758">
        <w:rPr>
          <w:rFonts w:ascii="Times New Roman" w:hAnsi="Times New Roman" w:cs="Times New Roman"/>
          <w:sz w:val="24"/>
          <w:szCs w:val="24"/>
        </w:rPr>
        <w:t>common-sense</w:t>
      </w:r>
      <w:r w:rsidR="00256838">
        <w:rPr>
          <w:rFonts w:ascii="Times New Roman" w:hAnsi="Times New Roman" w:cs="Times New Roman"/>
          <w:sz w:val="24"/>
          <w:szCs w:val="24"/>
        </w:rPr>
        <w:t xml:space="preserve"> approach</w:t>
      </w:r>
      <w:r w:rsidR="00422B4B">
        <w:rPr>
          <w:rFonts w:ascii="Times New Roman" w:hAnsi="Times New Roman" w:cs="Times New Roman"/>
          <w:sz w:val="24"/>
          <w:szCs w:val="24"/>
        </w:rPr>
        <w:t>?”</w:t>
      </w:r>
      <w:r w:rsidR="00256838">
        <w:rPr>
          <w:rFonts w:ascii="Times New Roman" w:hAnsi="Times New Roman" w:cs="Times New Roman"/>
          <w:sz w:val="24"/>
          <w:szCs w:val="24"/>
        </w:rPr>
        <w:t>. It does not help anyone to del</w:t>
      </w:r>
      <w:r w:rsidR="00422B4B">
        <w:rPr>
          <w:rFonts w:ascii="Times New Roman" w:hAnsi="Times New Roman" w:cs="Times New Roman"/>
          <w:sz w:val="24"/>
          <w:szCs w:val="24"/>
        </w:rPr>
        <w:t>v</w:t>
      </w:r>
      <w:r w:rsidR="00256838">
        <w:rPr>
          <w:rFonts w:ascii="Times New Roman" w:hAnsi="Times New Roman" w:cs="Times New Roman"/>
          <w:sz w:val="24"/>
          <w:szCs w:val="24"/>
        </w:rPr>
        <w:t xml:space="preserve">e into </w:t>
      </w:r>
      <w:r w:rsidR="00BF6758">
        <w:rPr>
          <w:rFonts w:ascii="Times New Roman" w:hAnsi="Times New Roman" w:cs="Times New Roman"/>
          <w:sz w:val="24"/>
          <w:szCs w:val="24"/>
        </w:rPr>
        <w:t>the</w:t>
      </w:r>
      <w:r w:rsidR="00256838">
        <w:rPr>
          <w:rFonts w:ascii="Times New Roman" w:hAnsi="Times New Roman" w:cs="Times New Roman"/>
          <w:sz w:val="24"/>
          <w:szCs w:val="24"/>
        </w:rPr>
        <w:t xml:space="preserve"> issue of the definition. I suggest that each case </w:t>
      </w:r>
      <w:r w:rsidR="00BF6758">
        <w:rPr>
          <w:rFonts w:ascii="Times New Roman" w:hAnsi="Times New Roman" w:cs="Times New Roman"/>
          <w:sz w:val="24"/>
          <w:szCs w:val="24"/>
        </w:rPr>
        <w:t>is resolved</w:t>
      </w:r>
      <w:r w:rsidR="00256838">
        <w:rPr>
          <w:rFonts w:ascii="Times New Roman" w:hAnsi="Times New Roman" w:cs="Times New Roman"/>
          <w:sz w:val="24"/>
          <w:szCs w:val="24"/>
        </w:rPr>
        <w:t xml:space="preserve"> on its own facts. In saying this I am aware of the Plascon Evans Rule but prefer not to go into it</w:t>
      </w:r>
      <w:r w:rsidR="00947A07">
        <w:rPr>
          <w:rFonts w:ascii="Times New Roman" w:hAnsi="Times New Roman" w:cs="Times New Roman"/>
          <w:sz w:val="24"/>
          <w:szCs w:val="24"/>
        </w:rPr>
        <w:t xml:space="preserve">. Having found that there </w:t>
      </w:r>
      <w:r w:rsidR="00753722">
        <w:rPr>
          <w:rFonts w:ascii="Times New Roman" w:hAnsi="Times New Roman" w:cs="Times New Roman"/>
          <w:sz w:val="24"/>
          <w:szCs w:val="24"/>
        </w:rPr>
        <w:t>are material</w:t>
      </w:r>
      <w:r w:rsidR="00947A07">
        <w:rPr>
          <w:rFonts w:ascii="Times New Roman" w:hAnsi="Times New Roman" w:cs="Times New Roman"/>
          <w:sz w:val="24"/>
          <w:szCs w:val="24"/>
        </w:rPr>
        <w:t xml:space="preserve"> disputes of fact which I cannot resolve without </w:t>
      </w:r>
      <w:r w:rsidR="00947A07" w:rsidRPr="00885280">
        <w:rPr>
          <w:rFonts w:ascii="Times New Roman" w:hAnsi="Times New Roman" w:cs="Times New Roman"/>
          <w:i/>
          <w:iCs/>
          <w:sz w:val="24"/>
          <w:szCs w:val="24"/>
        </w:rPr>
        <w:t xml:space="preserve">viva </w:t>
      </w:r>
      <w:r w:rsidR="00753722" w:rsidRPr="00885280">
        <w:rPr>
          <w:rFonts w:ascii="Times New Roman" w:hAnsi="Times New Roman" w:cs="Times New Roman"/>
          <w:i/>
          <w:iCs/>
          <w:sz w:val="24"/>
          <w:szCs w:val="24"/>
        </w:rPr>
        <w:t>voce</w:t>
      </w:r>
      <w:r w:rsidR="00753722">
        <w:rPr>
          <w:rFonts w:ascii="Times New Roman" w:hAnsi="Times New Roman" w:cs="Times New Roman"/>
          <w:sz w:val="24"/>
          <w:szCs w:val="24"/>
        </w:rPr>
        <w:t xml:space="preserve"> evidence</w:t>
      </w:r>
      <w:r w:rsidR="00885280">
        <w:rPr>
          <w:rFonts w:ascii="Times New Roman" w:hAnsi="Times New Roman" w:cs="Times New Roman"/>
          <w:sz w:val="24"/>
          <w:szCs w:val="24"/>
        </w:rPr>
        <w:t xml:space="preserve"> </w:t>
      </w:r>
      <w:r w:rsidR="00753722">
        <w:rPr>
          <w:rFonts w:ascii="Times New Roman" w:hAnsi="Times New Roman" w:cs="Times New Roman"/>
          <w:sz w:val="24"/>
          <w:szCs w:val="24"/>
        </w:rPr>
        <w:t>the application</w:t>
      </w:r>
      <w:r w:rsidR="00885280">
        <w:rPr>
          <w:rFonts w:ascii="Times New Roman" w:hAnsi="Times New Roman" w:cs="Times New Roman"/>
          <w:sz w:val="24"/>
          <w:szCs w:val="24"/>
        </w:rPr>
        <w:t xml:space="preserve"> stands to be dismissed or referred for trial. In terms of r 59 (26) (b) the co</w:t>
      </w:r>
      <w:r w:rsidR="00753722">
        <w:rPr>
          <w:rFonts w:ascii="Times New Roman" w:hAnsi="Times New Roman" w:cs="Times New Roman"/>
          <w:sz w:val="24"/>
          <w:szCs w:val="24"/>
        </w:rPr>
        <w:t>urt</w:t>
      </w:r>
      <w:r w:rsidR="00885280">
        <w:rPr>
          <w:rFonts w:ascii="Times New Roman" w:hAnsi="Times New Roman" w:cs="Times New Roman"/>
          <w:sz w:val="24"/>
          <w:szCs w:val="24"/>
        </w:rPr>
        <w:t xml:space="preserve"> hearing an </w:t>
      </w:r>
      <w:r w:rsidR="00753722">
        <w:rPr>
          <w:rFonts w:ascii="Times New Roman" w:hAnsi="Times New Roman" w:cs="Times New Roman"/>
          <w:sz w:val="24"/>
          <w:szCs w:val="24"/>
        </w:rPr>
        <w:t>application may allow oral evidence. It is in terms</w:t>
      </w:r>
      <w:r w:rsidR="00422B4B">
        <w:rPr>
          <w:rFonts w:ascii="Times New Roman" w:hAnsi="Times New Roman" w:cs="Times New Roman"/>
          <w:sz w:val="24"/>
          <w:szCs w:val="24"/>
        </w:rPr>
        <w:t xml:space="preserve"> of this sub</w:t>
      </w:r>
      <w:r w:rsidR="00753722">
        <w:rPr>
          <w:rFonts w:ascii="Times New Roman" w:hAnsi="Times New Roman" w:cs="Times New Roman"/>
          <w:sz w:val="24"/>
          <w:szCs w:val="24"/>
        </w:rPr>
        <w:t xml:space="preserve"> rule that the court de</w:t>
      </w:r>
      <w:r w:rsidR="00422B4B">
        <w:rPr>
          <w:rFonts w:ascii="Times New Roman" w:hAnsi="Times New Roman" w:cs="Times New Roman"/>
          <w:sz w:val="24"/>
          <w:szCs w:val="24"/>
        </w:rPr>
        <w:t>rives</w:t>
      </w:r>
      <w:r w:rsidR="00753722">
        <w:rPr>
          <w:rFonts w:ascii="Times New Roman" w:hAnsi="Times New Roman" w:cs="Times New Roman"/>
          <w:sz w:val="24"/>
          <w:szCs w:val="24"/>
        </w:rPr>
        <w:t xml:space="preserve"> power to refer the application for trial. The referral to trial means the parties are placed in a position where</w:t>
      </w:r>
      <w:r w:rsidR="00422B4B">
        <w:rPr>
          <w:rFonts w:ascii="Times New Roman" w:hAnsi="Times New Roman" w:cs="Times New Roman"/>
          <w:sz w:val="24"/>
          <w:szCs w:val="24"/>
        </w:rPr>
        <w:t xml:space="preserve"> a</w:t>
      </w:r>
      <w:r w:rsidR="00753722">
        <w:rPr>
          <w:rFonts w:ascii="Times New Roman" w:hAnsi="Times New Roman" w:cs="Times New Roman"/>
          <w:sz w:val="24"/>
          <w:szCs w:val="24"/>
        </w:rPr>
        <w:t xml:space="preserve"> def</w:t>
      </w:r>
      <w:r w:rsidR="00422B4B">
        <w:rPr>
          <w:rFonts w:ascii="Times New Roman" w:hAnsi="Times New Roman" w:cs="Times New Roman"/>
          <w:sz w:val="24"/>
          <w:szCs w:val="24"/>
        </w:rPr>
        <w:t>i</w:t>
      </w:r>
      <w:r w:rsidR="00753722">
        <w:rPr>
          <w:rFonts w:ascii="Times New Roman" w:hAnsi="Times New Roman" w:cs="Times New Roman"/>
          <w:sz w:val="24"/>
          <w:szCs w:val="24"/>
        </w:rPr>
        <w:t>n</w:t>
      </w:r>
      <w:r w:rsidR="00422B4B">
        <w:rPr>
          <w:rFonts w:ascii="Times New Roman" w:hAnsi="Times New Roman" w:cs="Times New Roman"/>
          <w:sz w:val="24"/>
          <w:szCs w:val="24"/>
        </w:rPr>
        <w:t>e</w:t>
      </w:r>
      <w:r w:rsidR="00753722">
        <w:rPr>
          <w:rFonts w:ascii="Times New Roman" w:hAnsi="Times New Roman" w:cs="Times New Roman"/>
          <w:sz w:val="24"/>
          <w:szCs w:val="24"/>
        </w:rPr>
        <w:t>d process of having the parties ad</w:t>
      </w:r>
      <w:r w:rsidR="00422B4B">
        <w:rPr>
          <w:rFonts w:ascii="Times New Roman" w:hAnsi="Times New Roman" w:cs="Times New Roman"/>
          <w:sz w:val="24"/>
          <w:szCs w:val="24"/>
        </w:rPr>
        <w:t>duce</w:t>
      </w:r>
      <w:r w:rsidR="00753722">
        <w:rPr>
          <w:rFonts w:ascii="Times New Roman" w:hAnsi="Times New Roman" w:cs="Times New Roman"/>
          <w:sz w:val="24"/>
          <w:szCs w:val="24"/>
        </w:rPr>
        <w:t xml:space="preserve"> evidence can be followed. I considered dismissing the application but was of the view that to do so would result in an  injustice to more importantly the congregations who are the t</w:t>
      </w:r>
      <w:r w:rsidR="00422B4B">
        <w:rPr>
          <w:rFonts w:ascii="Times New Roman" w:hAnsi="Times New Roman" w:cs="Times New Roman"/>
          <w:sz w:val="24"/>
          <w:szCs w:val="24"/>
        </w:rPr>
        <w:t>rue</w:t>
      </w:r>
      <w:r w:rsidR="00753722">
        <w:rPr>
          <w:rFonts w:ascii="Times New Roman" w:hAnsi="Times New Roman" w:cs="Times New Roman"/>
          <w:sz w:val="24"/>
          <w:szCs w:val="24"/>
        </w:rPr>
        <w:t xml:space="preserve"> owners of the properties involved in this application. It was important in my view to consider that a holistic finalization of the matter would </w:t>
      </w:r>
      <w:r w:rsidR="000C045E">
        <w:rPr>
          <w:rFonts w:ascii="Times New Roman" w:hAnsi="Times New Roman" w:cs="Times New Roman"/>
          <w:sz w:val="24"/>
          <w:szCs w:val="24"/>
        </w:rPr>
        <w:t>best realize</w:t>
      </w:r>
      <w:r w:rsidR="00753722">
        <w:rPr>
          <w:rFonts w:ascii="Times New Roman" w:hAnsi="Times New Roman" w:cs="Times New Roman"/>
          <w:sz w:val="24"/>
          <w:szCs w:val="24"/>
        </w:rPr>
        <w:t xml:space="preserve"> </w:t>
      </w:r>
      <w:r w:rsidR="00D82104">
        <w:rPr>
          <w:rFonts w:ascii="Times New Roman" w:hAnsi="Times New Roman" w:cs="Times New Roman"/>
          <w:sz w:val="24"/>
          <w:szCs w:val="24"/>
        </w:rPr>
        <w:t>t</w:t>
      </w:r>
      <w:r w:rsidR="00753722">
        <w:rPr>
          <w:rFonts w:ascii="Times New Roman" w:hAnsi="Times New Roman" w:cs="Times New Roman"/>
          <w:sz w:val="24"/>
          <w:szCs w:val="24"/>
        </w:rPr>
        <w:t xml:space="preserve">he </w:t>
      </w:r>
      <w:r w:rsidR="001F297A">
        <w:rPr>
          <w:rFonts w:ascii="Times New Roman" w:hAnsi="Times New Roman" w:cs="Times New Roman"/>
          <w:sz w:val="24"/>
          <w:szCs w:val="24"/>
        </w:rPr>
        <w:t>justice of</w:t>
      </w:r>
      <w:r w:rsidR="00753722">
        <w:rPr>
          <w:rFonts w:ascii="Times New Roman" w:hAnsi="Times New Roman" w:cs="Times New Roman"/>
          <w:sz w:val="24"/>
          <w:szCs w:val="24"/>
        </w:rPr>
        <w:t xml:space="preserve"> the case </w:t>
      </w:r>
      <w:r w:rsidR="000C045E">
        <w:rPr>
          <w:rFonts w:ascii="Times New Roman" w:hAnsi="Times New Roman" w:cs="Times New Roman"/>
          <w:sz w:val="24"/>
          <w:szCs w:val="24"/>
        </w:rPr>
        <w:t>and between</w:t>
      </w:r>
      <w:r w:rsidR="00422B4B">
        <w:rPr>
          <w:rFonts w:ascii="Times New Roman" w:hAnsi="Times New Roman" w:cs="Times New Roman"/>
          <w:sz w:val="24"/>
          <w:szCs w:val="24"/>
        </w:rPr>
        <w:t xml:space="preserve"> </w:t>
      </w:r>
      <w:r w:rsidR="001F297A">
        <w:rPr>
          <w:rFonts w:ascii="Times New Roman" w:hAnsi="Times New Roman" w:cs="Times New Roman"/>
          <w:sz w:val="24"/>
          <w:szCs w:val="24"/>
        </w:rPr>
        <w:t>the parties</w:t>
      </w:r>
      <w:r w:rsidR="00753722">
        <w:rPr>
          <w:rFonts w:ascii="Times New Roman" w:hAnsi="Times New Roman" w:cs="Times New Roman"/>
          <w:sz w:val="24"/>
          <w:szCs w:val="24"/>
        </w:rPr>
        <w:t>.</w:t>
      </w:r>
    </w:p>
    <w:p w14:paraId="0EC9E346" w14:textId="44591785" w:rsidR="006F3D16" w:rsidRDefault="00753722" w:rsidP="00256838">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In relation to the costs of this </w:t>
      </w:r>
      <w:r w:rsidR="001F297A">
        <w:rPr>
          <w:rFonts w:ascii="Times New Roman" w:hAnsi="Times New Roman" w:cs="Times New Roman"/>
          <w:sz w:val="24"/>
          <w:szCs w:val="24"/>
        </w:rPr>
        <w:t>application,</w:t>
      </w:r>
      <w:r>
        <w:rPr>
          <w:rFonts w:ascii="Times New Roman" w:hAnsi="Times New Roman" w:cs="Times New Roman"/>
          <w:sz w:val="24"/>
          <w:szCs w:val="24"/>
        </w:rPr>
        <w:t xml:space="preserve"> since the application </w:t>
      </w:r>
      <w:r w:rsidR="00422B4B">
        <w:rPr>
          <w:rFonts w:ascii="Times New Roman" w:hAnsi="Times New Roman" w:cs="Times New Roman"/>
          <w:sz w:val="24"/>
          <w:szCs w:val="24"/>
        </w:rPr>
        <w:t>wi</w:t>
      </w:r>
      <w:r w:rsidR="006F3D16">
        <w:rPr>
          <w:rFonts w:ascii="Times New Roman" w:hAnsi="Times New Roman" w:cs="Times New Roman"/>
          <w:sz w:val="24"/>
          <w:szCs w:val="24"/>
        </w:rPr>
        <w:t xml:space="preserve">ll </w:t>
      </w:r>
      <w:r w:rsidR="001F297A">
        <w:rPr>
          <w:rFonts w:ascii="Times New Roman" w:hAnsi="Times New Roman" w:cs="Times New Roman"/>
          <w:sz w:val="24"/>
          <w:szCs w:val="24"/>
        </w:rPr>
        <w:t>be resolved</w:t>
      </w:r>
      <w:r w:rsidR="006F3D16">
        <w:rPr>
          <w:rFonts w:ascii="Times New Roman" w:hAnsi="Times New Roman" w:cs="Times New Roman"/>
          <w:sz w:val="24"/>
          <w:szCs w:val="24"/>
        </w:rPr>
        <w:t xml:space="preserve"> by other procedure</w:t>
      </w:r>
      <w:r w:rsidR="00422B4B">
        <w:rPr>
          <w:rFonts w:ascii="Times New Roman" w:hAnsi="Times New Roman" w:cs="Times New Roman"/>
          <w:sz w:val="24"/>
          <w:szCs w:val="24"/>
        </w:rPr>
        <w:t>,</w:t>
      </w:r>
      <w:r w:rsidR="006F3D16">
        <w:rPr>
          <w:rFonts w:ascii="Times New Roman" w:hAnsi="Times New Roman" w:cs="Times New Roman"/>
          <w:sz w:val="24"/>
          <w:szCs w:val="24"/>
        </w:rPr>
        <w:t xml:space="preserve"> it appears that an appropriate</w:t>
      </w:r>
      <w:r w:rsidR="00422B4B">
        <w:rPr>
          <w:rFonts w:ascii="Times New Roman" w:hAnsi="Times New Roman" w:cs="Times New Roman"/>
          <w:sz w:val="24"/>
          <w:szCs w:val="24"/>
        </w:rPr>
        <w:t xml:space="preserve"> </w:t>
      </w:r>
      <w:r w:rsidR="000C045E">
        <w:rPr>
          <w:rFonts w:ascii="Times New Roman" w:hAnsi="Times New Roman" w:cs="Times New Roman"/>
          <w:sz w:val="24"/>
          <w:szCs w:val="24"/>
        </w:rPr>
        <w:t>cost order</w:t>
      </w:r>
      <w:r w:rsidR="006F3D16">
        <w:rPr>
          <w:rFonts w:ascii="Times New Roman" w:hAnsi="Times New Roman" w:cs="Times New Roman"/>
          <w:sz w:val="24"/>
          <w:szCs w:val="24"/>
        </w:rPr>
        <w:t xml:space="preserve"> is one </w:t>
      </w:r>
      <w:r w:rsidR="001F297A">
        <w:rPr>
          <w:rFonts w:ascii="Times New Roman" w:hAnsi="Times New Roman" w:cs="Times New Roman"/>
          <w:sz w:val="24"/>
          <w:szCs w:val="24"/>
        </w:rPr>
        <w:t>in which</w:t>
      </w:r>
      <w:r w:rsidR="006F3D16">
        <w:rPr>
          <w:rFonts w:ascii="Times New Roman" w:hAnsi="Times New Roman" w:cs="Times New Roman"/>
          <w:sz w:val="24"/>
          <w:szCs w:val="24"/>
        </w:rPr>
        <w:t xml:space="preserve"> the costs of this application be </w:t>
      </w:r>
      <w:r w:rsidR="001F297A">
        <w:rPr>
          <w:rFonts w:ascii="Times New Roman" w:hAnsi="Times New Roman" w:cs="Times New Roman"/>
          <w:sz w:val="24"/>
          <w:szCs w:val="24"/>
        </w:rPr>
        <w:t>made costs</w:t>
      </w:r>
      <w:r w:rsidR="006F3D16">
        <w:rPr>
          <w:rFonts w:ascii="Times New Roman" w:hAnsi="Times New Roman" w:cs="Times New Roman"/>
          <w:sz w:val="24"/>
          <w:szCs w:val="24"/>
        </w:rPr>
        <w:t xml:space="preserve"> in the cause</w:t>
      </w:r>
      <w:r w:rsidR="00422B4B">
        <w:rPr>
          <w:rFonts w:ascii="Times New Roman" w:hAnsi="Times New Roman" w:cs="Times New Roman"/>
          <w:sz w:val="24"/>
          <w:szCs w:val="24"/>
        </w:rPr>
        <w:t xml:space="preserve"> to be determined</w:t>
      </w:r>
      <w:r w:rsidR="006F3D16">
        <w:rPr>
          <w:rFonts w:ascii="Times New Roman" w:hAnsi="Times New Roman" w:cs="Times New Roman"/>
          <w:sz w:val="24"/>
          <w:szCs w:val="24"/>
        </w:rPr>
        <w:t xml:space="preserve"> at the end of the proceedings.  The</w:t>
      </w:r>
      <w:r w:rsidR="00422B4B">
        <w:rPr>
          <w:rFonts w:ascii="Times New Roman" w:hAnsi="Times New Roman" w:cs="Times New Roman"/>
          <w:sz w:val="24"/>
          <w:szCs w:val="24"/>
        </w:rPr>
        <w:t>re</w:t>
      </w:r>
      <w:r w:rsidR="006F3D16">
        <w:rPr>
          <w:rFonts w:ascii="Times New Roman" w:hAnsi="Times New Roman" w:cs="Times New Roman"/>
          <w:sz w:val="24"/>
          <w:szCs w:val="24"/>
        </w:rPr>
        <w:t xml:space="preserve"> has not really been a </w:t>
      </w:r>
      <w:r w:rsidR="00422B4B">
        <w:rPr>
          <w:rFonts w:ascii="Times New Roman" w:hAnsi="Times New Roman" w:cs="Times New Roman"/>
          <w:sz w:val="24"/>
          <w:szCs w:val="24"/>
        </w:rPr>
        <w:t>w</w:t>
      </w:r>
      <w:r w:rsidR="006F3D16">
        <w:rPr>
          <w:rFonts w:ascii="Times New Roman" w:hAnsi="Times New Roman" w:cs="Times New Roman"/>
          <w:sz w:val="24"/>
          <w:szCs w:val="24"/>
        </w:rPr>
        <w:t>in</w:t>
      </w:r>
      <w:r w:rsidR="00422B4B">
        <w:rPr>
          <w:rFonts w:ascii="Times New Roman" w:hAnsi="Times New Roman" w:cs="Times New Roman"/>
          <w:sz w:val="24"/>
          <w:szCs w:val="24"/>
        </w:rPr>
        <w:t>n</w:t>
      </w:r>
      <w:r w:rsidR="006F3D16">
        <w:rPr>
          <w:rFonts w:ascii="Times New Roman" w:hAnsi="Times New Roman" w:cs="Times New Roman"/>
          <w:sz w:val="24"/>
          <w:szCs w:val="24"/>
        </w:rPr>
        <w:t xml:space="preserve">er or loser at </w:t>
      </w:r>
      <w:r w:rsidR="001F297A">
        <w:rPr>
          <w:rFonts w:ascii="Times New Roman" w:hAnsi="Times New Roman" w:cs="Times New Roman"/>
          <w:sz w:val="24"/>
          <w:szCs w:val="24"/>
        </w:rPr>
        <w:t>this stage</w:t>
      </w:r>
      <w:r w:rsidR="006F3D16">
        <w:rPr>
          <w:rFonts w:ascii="Times New Roman" w:hAnsi="Times New Roman" w:cs="Times New Roman"/>
          <w:sz w:val="24"/>
          <w:szCs w:val="24"/>
        </w:rPr>
        <w:t xml:space="preserve"> in this application. It is ongoing. The rule that costs generally follow the event does not apply</w:t>
      </w:r>
      <w:r w:rsidR="00422B4B">
        <w:rPr>
          <w:rFonts w:ascii="Times New Roman" w:hAnsi="Times New Roman" w:cs="Times New Roman"/>
          <w:sz w:val="24"/>
          <w:szCs w:val="24"/>
        </w:rPr>
        <w:t xml:space="preserve"> because the event at </w:t>
      </w:r>
      <w:r w:rsidR="00ED3E73">
        <w:rPr>
          <w:rFonts w:ascii="Times New Roman" w:hAnsi="Times New Roman" w:cs="Times New Roman"/>
          <w:sz w:val="24"/>
          <w:szCs w:val="24"/>
        </w:rPr>
        <w:t>these stages</w:t>
      </w:r>
      <w:r w:rsidR="00422B4B">
        <w:rPr>
          <w:rFonts w:ascii="Times New Roman" w:hAnsi="Times New Roman" w:cs="Times New Roman"/>
          <w:sz w:val="24"/>
          <w:szCs w:val="24"/>
        </w:rPr>
        <w:t xml:space="preserve"> is that the matter still ongoing</w:t>
      </w:r>
      <w:r w:rsidR="00FF0154">
        <w:rPr>
          <w:rFonts w:ascii="Times New Roman" w:hAnsi="Times New Roman" w:cs="Times New Roman"/>
          <w:sz w:val="24"/>
          <w:szCs w:val="24"/>
        </w:rPr>
        <w:t xml:space="preserve">. </w:t>
      </w:r>
      <w:r w:rsidR="00ED3E73">
        <w:rPr>
          <w:rFonts w:ascii="Times New Roman" w:hAnsi="Times New Roman" w:cs="Times New Roman"/>
          <w:sz w:val="24"/>
          <w:szCs w:val="24"/>
        </w:rPr>
        <w:t>Costs are</w:t>
      </w:r>
      <w:r w:rsidR="00422B4B">
        <w:rPr>
          <w:rFonts w:ascii="Times New Roman" w:hAnsi="Times New Roman" w:cs="Times New Roman"/>
          <w:sz w:val="24"/>
          <w:szCs w:val="24"/>
        </w:rPr>
        <w:t xml:space="preserve"> awarded in the discretion of the c</w:t>
      </w:r>
      <w:r w:rsidR="000C045E">
        <w:rPr>
          <w:rFonts w:ascii="Times New Roman" w:hAnsi="Times New Roman" w:cs="Times New Roman"/>
          <w:sz w:val="24"/>
          <w:szCs w:val="24"/>
        </w:rPr>
        <w:t>ourt.</w:t>
      </w:r>
      <w:r w:rsidR="006F3D16">
        <w:rPr>
          <w:rFonts w:ascii="Times New Roman" w:hAnsi="Times New Roman" w:cs="Times New Roman"/>
          <w:sz w:val="24"/>
          <w:szCs w:val="24"/>
        </w:rPr>
        <w:t xml:space="preserve"> </w:t>
      </w:r>
      <w:r w:rsidR="00ED3E73">
        <w:rPr>
          <w:rFonts w:ascii="Times New Roman" w:hAnsi="Times New Roman" w:cs="Times New Roman"/>
          <w:sz w:val="24"/>
          <w:szCs w:val="24"/>
        </w:rPr>
        <w:t xml:space="preserve">The principal </w:t>
      </w:r>
      <w:r w:rsidR="006F3D16">
        <w:rPr>
          <w:rFonts w:ascii="Times New Roman" w:hAnsi="Times New Roman" w:cs="Times New Roman"/>
          <w:sz w:val="24"/>
          <w:szCs w:val="24"/>
        </w:rPr>
        <w:t>rule that costs</w:t>
      </w:r>
      <w:r w:rsidR="00FF0154">
        <w:rPr>
          <w:rFonts w:ascii="Times New Roman" w:hAnsi="Times New Roman" w:cs="Times New Roman"/>
          <w:sz w:val="24"/>
          <w:szCs w:val="24"/>
        </w:rPr>
        <w:t xml:space="preserve"> generally</w:t>
      </w:r>
      <w:r w:rsidR="006F3D16">
        <w:rPr>
          <w:rFonts w:ascii="Times New Roman" w:hAnsi="Times New Roman" w:cs="Times New Roman"/>
          <w:sz w:val="24"/>
          <w:szCs w:val="24"/>
        </w:rPr>
        <w:t xml:space="preserve"> follow </w:t>
      </w:r>
      <w:r w:rsidR="001F297A">
        <w:rPr>
          <w:rFonts w:ascii="Times New Roman" w:hAnsi="Times New Roman" w:cs="Times New Roman"/>
          <w:sz w:val="24"/>
          <w:szCs w:val="24"/>
        </w:rPr>
        <w:t>the event</w:t>
      </w:r>
      <w:r w:rsidR="00FF0154">
        <w:rPr>
          <w:rFonts w:ascii="Times New Roman" w:hAnsi="Times New Roman" w:cs="Times New Roman"/>
          <w:sz w:val="24"/>
          <w:szCs w:val="24"/>
        </w:rPr>
        <w:t xml:space="preserve"> does not overside the discretion of the court in awarding a </w:t>
      </w:r>
      <w:r w:rsidR="00ED3E73">
        <w:rPr>
          <w:rFonts w:ascii="Times New Roman" w:hAnsi="Times New Roman" w:cs="Times New Roman"/>
          <w:sz w:val="24"/>
          <w:szCs w:val="24"/>
        </w:rPr>
        <w:t>costs order.</w:t>
      </w:r>
      <w:r w:rsidR="00FF0154">
        <w:rPr>
          <w:rFonts w:ascii="Times New Roman" w:hAnsi="Times New Roman" w:cs="Times New Roman"/>
          <w:sz w:val="24"/>
          <w:szCs w:val="24"/>
        </w:rPr>
        <w:t xml:space="preserve"> </w:t>
      </w:r>
    </w:p>
    <w:p w14:paraId="1CD685B3" w14:textId="77777777" w:rsidR="00834D19" w:rsidRDefault="00834D19" w:rsidP="00256838">
      <w:pPr>
        <w:spacing w:after="0" w:line="360" w:lineRule="auto"/>
        <w:ind w:firstLine="360"/>
        <w:jc w:val="both"/>
        <w:rPr>
          <w:rFonts w:ascii="Times New Roman" w:hAnsi="Times New Roman" w:cs="Times New Roman"/>
          <w:sz w:val="24"/>
          <w:szCs w:val="24"/>
        </w:rPr>
      </w:pPr>
    </w:p>
    <w:p w14:paraId="22A51F35" w14:textId="259C0FA6" w:rsidR="00F538B0" w:rsidRDefault="00F538B0" w:rsidP="00256838">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834D19">
        <w:rPr>
          <w:rFonts w:ascii="Times New Roman" w:hAnsi="Times New Roman" w:cs="Times New Roman"/>
          <w:sz w:val="24"/>
          <w:szCs w:val="24"/>
        </w:rPr>
        <w:t>Resultantly I</w:t>
      </w:r>
      <w:r>
        <w:rPr>
          <w:rFonts w:ascii="Times New Roman" w:hAnsi="Times New Roman" w:cs="Times New Roman"/>
          <w:sz w:val="24"/>
          <w:szCs w:val="24"/>
        </w:rPr>
        <w:t xml:space="preserve"> make the following orders:</w:t>
      </w:r>
    </w:p>
    <w:p w14:paraId="0F7EFBA6" w14:textId="337F6AAF" w:rsidR="00C53D49" w:rsidRDefault="00C53D49" w:rsidP="00C53D49">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application is referred for determination under the trial procedure. </w:t>
      </w:r>
    </w:p>
    <w:p w14:paraId="58C0B3F5" w14:textId="5ECED105" w:rsidR="00C53D49" w:rsidRDefault="00C53D49" w:rsidP="00C53D49">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founding affidavit shall stand as the </w:t>
      </w:r>
      <w:r w:rsidR="009C45A3">
        <w:rPr>
          <w:rFonts w:ascii="Times New Roman" w:hAnsi="Times New Roman" w:cs="Times New Roman"/>
          <w:sz w:val="24"/>
          <w:szCs w:val="24"/>
        </w:rPr>
        <w:t>summons and</w:t>
      </w:r>
      <w:r>
        <w:rPr>
          <w:rFonts w:ascii="Times New Roman" w:hAnsi="Times New Roman" w:cs="Times New Roman"/>
          <w:sz w:val="24"/>
          <w:szCs w:val="24"/>
        </w:rPr>
        <w:t xml:space="preserve"> the opposing papers as the appearance to defend.</w:t>
      </w:r>
    </w:p>
    <w:p w14:paraId="243D1938" w14:textId="7E255B9D" w:rsidR="00C53D49" w:rsidRDefault="00C53D49" w:rsidP="00C53D49">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applicant shall file and serve its declaration with</w:t>
      </w:r>
      <w:r w:rsidR="00FF0154">
        <w:rPr>
          <w:rFonts w:ascii="Times New Roman" w:hAnsi="Times New Roman" w:cs="Times New Roman"/>
          <w:sz w:val="24"/>
          <w:szCs w:val="24"/>
        </w:rPr>
        <w:t>in</w:t>
      </w:r>
      <w:r>
        <w:rPr>
          <w:rFonts w:ascii="Times New Roman" w:hAnsi="Times New Roman" w:cs="Times New Roman"/>
          <w:sz w:val="24"/>
          <w:szCs w:val="24"/>
        </w:rPr>
        <w:t xml:space="preserve"> 10 days of the date of </w:t>
      </w:r>
      <w:r w:rsidR="009C45A3">
        <w:rPr>
          <w:rFonts w:ascii="Times New Roman" w:hAnsi="Times New Roman" w:cs="Times New Roman"/>
          <w:sz w:val="24"/>
          <w:szCs w:val="24"/>
        </w:rPr>
        <w:t>th</w:t>
      </w:r>
      <w:r w:rsidR="00FF0154">
        <w:rPr>
          <w:rFonts w:ascii="Times New Roman" w:hAnsi="Times New Roman" w:cs="Times New Roman"/>
          <w:sz w:val="24"/>
          <w:szCs w:val="24"/>
        </w:rPr>
        <w:t>is</w:t>
      </w:r>
      <w:r w:rsidR="00FF0CF1">
        <w:rPr>
          <w:rFonts w:ascii="Times New Roman" w:hAnsi="Times New Roman" w:cs="Times New Roman"/>
          <w:sz w:val="24"/>
          <w:szCs w:val="24"/>
        </w:rPr>
        <w:t xml:space="preserve"> order</w:t>
      </w:r>
      <w:r>
        <w:rPr>
          <w:rFonts w:ascii="Times New Roman" w:hAnsi="Times New Roman" w:cs="Times New Roman"/>
          <w:sz w:val="24"/>
          <w:szCs w:val="24"/>
        </w:rPr>
        <w:t>.</w:t>
      </w:r>
    </w:p>
    <w:p w14:paraId="3423AC03" w14:textId="38499F70" w:rsidR="00C53D49" w:rsidRDefault="00C53D49" w:rsidP="00C53D49">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Further proceedings and process</w:t>
      </w:r>
      <w:r w:rsidR="00FF0154">
        <w:rPr>
          <w:rFonts w:ascii="Times New Roman" w:hAnsi="Times New Roman" w:cs="Times New Roman"/>
          <w:sz w:val="24"/>
          <w:szCs w:val="24"/>
        </w:rPr>
        <w:t>es</w:t>
      </w:r>
      <w:r>
        <w:rPr>
          <w:rFonts w:ascii="Times New Roman" w:hAnsi="Times New Roman" w:cs="Times New Roman"/>
          <w:sz w:val="24"/>
          <w:szCs w:val="24"/>
        </w:rPr>
        <w:t xml:space="preserve"> shall be regulated by and follow the court rules</w:t>
      </w:r>
      <w:r w:rsidR="00834D19">
        <w:rPr>
          <w:rFonts w:ascii="Times New Roman" w:hAnsi="Times New Roman" w:cs="Times New Roman"/>
          <w:sz w:val="24"/>
          <w:szCs w:val="24"/>
        </w:rPr>
        <w:t>.</w:t>
      </w:r>
    </w:p>
    <w:p w14:paraId="2DE0F606" w14:textId="77777777" w:rsidR="007E0BF5" w:rsidRDefault="007E0BF5" w:rsidP="007E0BF5">
      <w:pPr>
        <w:spacing w:after="0" w:line="360" w:lineRule="auto"/>
        <w:jc w:val="both"/>
        <w:rPr>
          <w:rFonts w:ascii="Times New Roman" w:hAnsi="Times New Roman" w:cs="Times New Roman"/>
          <w:sz w:val="24"/>
          <w:szCs w:val="24"/>
        </w:rPr>
      </w:pPr>
    </w:p>
    <w:p w14:paraId="101E02D9" w14:textId="77777777" w:rsidR="007E0BF5" w:rsidRDefault="007E0BF5" w:rsidP="007E0BF5">
      <w:pPr>
        <w:spacing w:after="0" w:line="360" w:lineRule="auto"/>
        <w:jc w:val="both"/>
        <w:rPr>
          <w:rFonts w:ascii="Times New Roman" w:hAnsi="Times New Roman" w:cs="Times New Roman"/>
          <w:sz w:val="24"/>
          <w:szCs w:val="24"/>
        </w:rPr>
      </w:pPr>
    </w:p>
    <w:p w14:paraId="6A5FEEB5" w14:textId="77777777" w:rsidR="007E0BF5" w:rsidRPr="007E0BF5" w:rsidRDefault="007E0BF5" w:rsidP="007E0BF5">
      <w:pPr>
        <w:spacing w:after="0" w:line="360" w:lineRule="auto"/>
        <w:jc w:val="both"/>
        <w:rPr>
          <w:rFonts w:ascii="Times New Roman" w:hAnsi="Times New Roman" w:cs="Times New Roman"/>
          <w:sz w:val="24"/>
          <w:szCs w:val="24"/>
        </w:rPr>
      </w:pPr>
    </w:p>
    <w:p w14:paraId="7E56F204" w14:textId="1174EAA1" w:rsidR="00C53D49" w:rsidRDefault="00C53D49" w:rsidP="00C53D49">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costs of this application </w:t>
      </w:r>
      <w:r w:rsidR="000C045E">
        <w:rPr>
          <w:rFonts w:ascii="Times New Roman" w:hAnsi="Times New Roman" w:cs="Times New Roman"/>
          <w:sz w:val="24"/>
          <w:szCs w:val="24"/>
        </w:rPr>
        <w:t xml:space="preserve">and the </w:t>
      </w:r>
      <w:r>
        <w:rPr>
          <w:rFonts w:ascii="Times New Roman" w:hAnsi="Times New Roman" w:cs="Times New Roman"/>
          <w:sz w:val="24"/>
          <w:szCs w:val="24"/>
        </w:rPr>
        <w:t>aborted hearing shall be costs in the cause.</w:t>
      </w:r>
    </w:p>
    <w:p w14:paraId="63BDA128" w14:textId="77777777" w:rsidR="00C53D49" w:rsidRDefault="00C53D49" w:rsidP="00C53D49">
      <w:pPr>
        <w:pStyle w:val="ListParagraph"/>
        <w:spacing w:after="0" w:line="360" w:lineRule="auto"/>
        <w:jc w:val="both"/>
        <w:rPr>
          <w:rFonts w:ascii="Times New Roman" w:hAnsi="Times New Roman" w:cs="Times New Roman"/>
          <w:sz w:val="24"/>
          <w:szCs w:val="24"/>
        </w:rPr>
      </w:pPr>
    </w:p>
    <w:p w14:paraId="2F58E5EE" w14:textId="77777777" w:rsidR="00C53D49" w:rsidRDefault="00C53D49" w:rsidP="00C53D49">
      <w:pPr>
        <w:pStyle w:val="ListParagraph"/>
        <w:spacing w:after="0" w:line="360" w:lineRule="auto"/>
        <w:jc w:val="both"/>
        <w:rPr>
          <w:rFonts w:ascii="Times New Roman" w:hAnsi="Times New Roman" w:cs="Times New Roman"/>
          <w:sz w:val="24"/>
          <w:szCs w:val="24"/>
        </w:rPr>
      </w:pPr>
    </w:p>
    <w:p w14:paraId="3E1E874F" w14:textId="77777777" w:rsidR="00C53D49" w:rsidRDefault="00C53D49" w:rsidP="00C53D49">
      <w:pPr>
        <w:pStyle w:val="ListParagraph"/>
        <w:spacing w:after="0" w:line="360" w:lineRule="auto"/>
        <w:jc w:val="both"/>
        <w:rPr>
          <w:rFonts w:ascii="Times New Roman" w:hAnsi="Times New Roman" w:cs="Times New Roman"/>
          <w:sz w:val="24"/>
          <w:szCs w:val="24"/>
        </w:rPr>
      </w:pPr>
    </w:p>
    <w:p w14:paraId="0E9D7567" w14:textId="77777777" w:rsidR="00C53D49" w:rsidRDefault="00C53D49" w:rsidP="00C53D49">
      <w:pPr>
        <w:pStyle w:val="ListParagraph"/>
        <w:spacing w:after="0" w:line="360" w:lineRule="auto"/>
        <w:jc w:val="both"/>
        <w:rPr>
          <w:rFonts w:ascii="Times New Roman" w:hAnsi="Times New Roman" w:cs="Times New Roman"/>
          <w:sz w:val="24"/>
          <w:szCs w:val="24"/>
        </w:rPr>
      </w:pPr>
    </w:p>
    <w:p w14:paraId="23A0CEF2" w14:textId="77777777" w:rsidR="00C53D49" w:rsidRDefault="00C53D49" w:rsidP="00C53D49">
      <w:pPr>
        <w:pStyle w:val="ListParagraph"/>
        <w:spacing w:after="0" w:line="360" w:lineRule="auto"/>
        <w:jc w:val="both"/>
        <w:rPr>
          <w:rFonts w:ascii="Times New Roman" w:hAnsi="Times New Roman" w:cs="Times New Roman"/>
          <w:sz w:val="24"/>
          <w:szCs w:val="24"/>
        </w:rPr>
      </w:pPr>
    </w:p>
    <w:p w14:paraId="348947F8" w14:textId="77777777" w:rsidR="00C53D49" w:rsidRDefault="00C53D49" w:rsidP="00C53D49">
      <w:pPr>
        <w:pStyle w:val="ListParagraph"/>
        <w:spacing w:after="0" w:line="240" w:lineRule="auto"/>
        <w:jc w:val="both"/>
        <w:rPr>
          <w:rFonts w:ascii="Times New Roman" w:hAnsi="Times New Roman" w:cs="Times New Roman"/>
          <w:sz w:val="24"/>
          <w:szCs w:val="24"/>
        </w:rPr>
      </w:pPr>
    </w:p>
    <w:p w14:paraId="7AA29CC3" w14:textId="77777777" w:rsidR="00C53D49" w:rsidRDefault="00C53D49" w:rsidP="00C53D49">
      <w:pPr>
        <w:pStyle w:val="ListParagraph"/>
        <w:spacing w:after="0" w:line="240" w:lineRule="auto"/>
        <w:jc w:val="both"/>
        <w:rPr>
          <w:rFonts w:ascii="Times New Roman" w:hAnsi="Times New Roman" w:cs="Times New Roman"/>
          <w:sz w:val="24"/>
          <w:szCs w:val="24"/>
        </w:rPr>
      </w:pPr>
    </w:p>
    <w:p w14:paraId="69B152F7" w14:textId="119ACC77" w:rsidR="00C53D49" w:rsidRPr="00C53D49" w:rsidRDefault="00C53D49" w:rsidP="00C53D49">
      <w:pPr>
        <w:spacing w:after="0" w:line="240" w:lineRule="auto"/>
        <w:jc w:val="both"/>
        <w:rPr>
          <w:rFonts w:ascii="Times New Roman" w:hAnsi="Times New Roman" w:cs="Times New Roman"/>
          <w:sz w:val="24"/>
          <w:szCs w:val="24"/>
        </w:rPr>
      </w:pPr>
      <w:r w:rsidRPr="00C53D49">
        <w:rPr>
          <w:rFonts w:ascii="Times New Roman" w:hAnsi="Times New Roman" w:cs="Times New Roman"/>
          <w:i/>
          <w:iCs/>
          <w:sz w:val="24"/>
          <w:szCs w:val="24"/>
        </w:rPr>
        <w:t>Dube Tachiona &amp; Tsvangirai</w:t>
      </w:r>
      <w:r w:rsidRPr="00C53D49">
        <w:rPr>
          <w:rFonts w:ascii="Times New Roman" w:hAnsi="Times New Roman" w:cs="Times New Roman"/>
          <w:sz w:val="24"/>
          <w:szCs w:val="24"/>
        </w:rPr>
        <w:t xml:space="preserve">, applicant’s legal practitioner </w:t>
      </w:r>
    </w:p>
    <w:p w14:paraId="5ACA532A" w14:textId="0568E084" w:rsidR="00C53D49" w:rsidRPr="00C53D49" w:rsidRDefault="00C53D49" w:rsidP="00C53D49">
      <w:pPr>
        <w:spacing w:after="0" w:line="240" w:lineRule="auto"/>
        <w:jc w:val="both"/>
        <w:rPr>
          <w:rFonts w:ascii="Times New Roman" w:hAnsi="Times New Roman" w:cs="Times New Roman"/>
          <w:sz w:val="24"/>
          <w:szCs w:val="24"/>
        </w:rPr>
      </w:pPr>
      <w:r w:rsidRPr="00C53D49">
        <w:rPr>
          <w:rFonts w:ascii="Times New Roman" w:hAnsi="Times New Roman" w:cs="Times New Roman"/>
          <w:i/>
          <w:iCs/>
          <w:sz w:val="24"/>
          <w:szCs w:val="24"/>
        </w:rPr>
        <w:t>Lovemore Madhuku Lawyers</w:t>
      </w:r>
      <w:r w:rsidRPr="00C53D49">
        <w:rPr>
          <w:rFonts w:ascii="Times New Roman" w:hAnsi="Times New Roman" w:cs="Times New Roman"/>
          <w:sz w:val="24"/>
          <w:szCs w:val="24"/>
        </w:rPr>
        <w:t xml:space="preserve">, respondent’s legal practitioner  </w:t>
      </w:r>
    </w:p>
    <w:p w14:paraId="151D8AF9" w14:textId="571C57C1" w:rsidR="00753722" w:rsidRDefault="006F3D16" w:rsidP="006F3D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226918F" w14:textId="5D81BB01" w:rsidR="00A20AFC" w:rsidRDefault="00753722" w:rsidP="00256838">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947A07">
        <w:rPr>
          <w:rFonts w:ascii="Times New Roman" w:hAnsi="Times New Roman" w:cs="Times New Roman"/>
          <w:sz w:val="24"/>
          <w:szCs w:val="24"/>
        </w:rPr>
        <w:t xml:space="preserve"> </w:t>
      </w:r>
      <w:r w:rsidR="00862699">
        <w:rPr>
          <w:rFonts w:ascii="Times New Roman" w:hAnsi="Times New Roman" w:cs="Times New Roman"/>
          <w:sz w:val="24"/>
          <w:szCs w:val="24"/>
        </w:rPr>
        <w:t xml:space="preserve"> </w:t>
      </w:r>
      <w:r w:rsidR="00D62BFE">
        <w:rPr>
          <w:rFonts w:ascii="Times New Roman" w:hAnsi="Times New Roman" w:cs="Times New Roman"/>
          <w:sz w:val="24"/>
          <w:szCs w:val="24"/>
        </w:rPr>
        <w:t xml:space="preserve">               </w:t>
      </w:r>
    </w:p>
    <w:p w14:paraId="60E63DBE" w14:textId="6C29EE45" w:rsidR="00BF633A" w:rsidRPr="00C236D2" w:rsidRDefault="00C01EFE" w:rsidP="00256838">
      <w:pPr>
        <w:spacing w:after="0" w:line="360" w:lineRule="auto"/>
        <w:ind w:firstLine="360"/>
        <w:jc w:val="both"/>
        <w:rPr>
          <w:rFonts w:ascii="Times New Roman" w:hAnsi="Times New Roman" w:cs="Times New Roman"/>
          <w:i/>
          <w:iCs/>
          <w:sz w:val="24"/>
          <w:szCs w:val="24"/>
        </w:rPr>
      </w:pPr>
      <w:r>
        <w:rPr>
          <w:rFonts w:ascii="Times New Roman" w:hAnsi="Times New Roman" w:cs="Times New Roman"/>
          <w:sz w:val="24"/>
          <w:szCs w:val="24"/>
        </w:rPr>
        <w:t xml:space="preserve">     </w:t>
      </w:r>
      <w:r w:rsidR="0043210C">
        <w:rPr>
          <w:rFonts w:ascii="Times New Roman" w:hAnsi="Times New Roman" w:cs="Times New Roman"/>
          <w:sz w:val="24"/>
          <w:szCs w:val="24"/>
        </w:rPr>
        <w:t xml:space="preserve">  </w:t>
      </w:r>
      <w:r w:rsidR="001D6B35">
        <w:rPr>
          <w:rFonts w:ascii="Times New Roman" w:hAnsi="Times New Roman" w:cs="Times New Roman"/>
          <w:sz w:val="24"/>
          <w:szCs w:val="24"/>
        </w:rPr>
        <w:t xml:space="preserve"> </w:t>
      </w:r>
      <w:r w:rsidR="00FE5F8F">
        <w:rPr>
          <w:rFonts w:ascii="Times New Roman" w:hAnsi="Times New Roman" w:cs="Times New Roman"/>
          <w:sz w:val="24"/>
          <w:szCs w:val="24"/>
        </w:rPr>
        <w:t xml:space="preserve">                      </w:t>
      </w:r>
      <w:r w:rsidR="00FE5F8F" w:rsidRPr="00C236D2">
        <w:rPr>
          <w:rFonts w:ascii="Times New Roman" w:hAnsi="Times New Roman" w:cs="Times New Roman"/>
          <w:i/>
          <w:iCs/>
          <w:sz w:val="24"/>
          <w:szCs w:val="24"/>
        </w:rPr>
        <w:t xml:space="preserve">              </w:t>
      </w:r>
    </w:p>
    <w:p w14:paraId="0252930D" w14:textId="293F63BB" w:rsidR="00FA6028" w:rsidRPr="00FD126F" w:rsidRDefault="00DB0E98" w:rsidP="00256838">
      <w:pPr>
        <w:spacing w:after="0" w:line="360" w:lineRule="auto"/>
        <w:ind w:firstLine="360"/>
        <w:jc w:val="both"/>
        <w:rPr>
          <w:rFonts w:ascii="Times New Roman" w:hAnsi="Times New Roman" w:cs="Times New Roman"/>
          <w:sz w:val="24"/>
          <w:szCs w:val="24"/>
        </w:rPr>
      </w:pPr>
      <w:r w:rsidRPr="00FD126F">
        <w:rPr>
          <w:rFonts w:ascii="Times New Roman" w:hAnsi="Times New Roman" w:cs="Times New Roman"/>
          <w:sz w:val="24"/>
          <w:szCs w:val="24"/>
        </w:rPr>
        <w:t xml:space="preserve">                 </w:t>
      </w:r>
    </w:p>
    <w:p w14:paraId="28CF1973" w14:textId="1BB52B50" w:rsidR="00B3526E" w:rsidRPr="00B3526E" w:rsidRDefault="00B3526E" w:rsidP="00C236D2">
      <w:pPr>
        <w:spacing w:after="0" w:line="360" w:lineRule="auto"/>
        <w:jc w:val="both"/>
        <w:rPr>
          <w:rFonts w:ascii="Times New Roman" w:hAnsi="Times New Roman" w:cs="Times New Roman"/>
          <w:sz w:val="24"/>
          <w:szCs w:val="24"/>
        </w:rPr>
      </w:pPr>
    </w:p>
    <w:sectPr w:rsidR="00B3526E" w:rsidRPr="00B3526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D77980" w14:textId="77777777" w:rsidR="006C3743" w:rsidRDefault="006C3743" w:rsidP="00EC00AD">
      <w:pPr>
        <w:spacing w:after="0" w:line="240" w:lineRule="auto"/>
      </w:pPr>
      <w:r>
        <w:separator/>
      </w:r>
    </w:p>
  </w:endnote>
  <w:endnote w:type="continuationSeparator" w:id="0">
    <w:p w14:paraId="3392F0C4" w14:textId="77777777" w:rsidR="006C3743" w:rsidRDefault="006C3743" w:rsidP="00EC0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BED67" w14:textId="77777777" w:rsidR="00682638" w:rsidRDefault="0068263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953FA" w14:textId="77777777" w:rsidR="00682638" w:rsidRDefault="0068263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BFA66" w14:textId="77777777" w:rsidR="00682638" w:rsidRDefault="0068263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C8686" w14:textId="77777777" w:rsidR="006C3743" w:rsidRDefault="006C3743" w:rsidP="00EC00AD">
      <w:pPr>
        <w:spacing w:after="0" w:line="240" w:lineRule="auto"/>
      </w:pPr>
      <w:r>
        <w:separator/>
      </w:r>
    </w:p>
  </w:footnote>
  <w:footnote w:type="continuationSeparator" w:id="0">
    <w:p w14:paraId="2945E756" w14:textId="77777777" w:rsidR="006C3743" w:rsidRDefault="006C3743" w:rsidP="00EC00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F05C6" w14:textId="77777777" w:rsidR="00682638" w:rsidRDefault="0068263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033929"/>
      <w:docPartObj>
        <w:docPartGallery w:val="Page Numbers (Top of Page)"/>
        <w:docPartUnique/>
      </w:docPartObj>
    </w:sdtPr>
    <w:sdtEndPr>
      <w:rPr>
        <w:noProof/>
      </w:rPr>
    </w:sdtEndPr>
    <w:sdtContent>
      <w:p w14:paraId="532D2AEF" w14:textId="73DEDEDB" w:rsidR="00377CBC" w:rsidRDefault="00377CBC">
        <w:pPr>
          <w:pStyle w:val="Header"/>
          <w:jc w:val="right"/>
          <w:rPr>
            <w:noProof/>
          </w:rPr>
        </w:pPr>
        <w:r>
          <w:fldChar w:fldCharType="begin"/>
        </w:r>
        <w:r>
          <w:instrText xml:space="preserve"> PAGE   \* MERGEFORMAT </w:instrText>
        </w:r>
        <w:r>
          <w:fldChar w:fldCharType="separate"/>
        </w:r>
        <w:r w:rsidR="004E1EC1">
          <w:rPr>
            <w:noProof/>
          </w:rPr>
          <w:t>1</w:t>
        </w:r>
        <w:r>
          <w:rPr>
            <w:noProof/>
          </w:rPr>
          <w:fldChar w:fldCharType="end"/>
        </w:r>
      </w:p>
      <w:p w14:paraId="06D5022C" w14:textId="54DA65F7" w:rsidR="00377CBC" w:rsidRDefault="00377CBC">
        <w:pPr>
          <w:pStyle w:val="Header"/>
          <w:jc w:val="right"/>
          <w:rPr>
            <w:noProof/>
          </w:rPr>
        </w:pPr>
        <w:r>
          <w:rPr>
            <w:noProof/>
          </w:rPr>
          <w:t xml:space="preserve">HH </w:t>
        </w:r>
        <w:r w:rsidR="006C182C">
          <w:rPr>
            <w:noProof/>
          </w:rPr>
          <w:t>103-24</w:t>
        </w:r>
      </w:p>
      <w:p w14:paraId="34C10250" w14:textId="50805F42" w:rsidR="00377CBC" w:rsidRDefault="00140076" w:rsidP="00140076">
        <w:pPr>
          <w:pStyle w:val="Header"/>
          <w:jc w:val="center"/>
          <w:rPr>
            <w:noProof/>
          </w:rPr>
        </w:pPr>
        <w:r>
          <w:rPr>
            <w:noProof/>
          </w:rPr>
          <w:t xml:space="preserve">                                                </w:t>
        </w:r>
        <w:r w:rsidR="00682638">
          <w:rPr>
            <w:noProof/>
          </w:rPr>
          <w:t xml:space="preserve">                       </w:t>
        </w:r>
        <w:r w:rsidR="00682638">
          <w:rPr>
            <w:noProof/>
          </w:rPr>
          <w:tab/>
        </w:r>
        <w:r w:rsidR="00682638">
          <w:rPr>
            <w:noProof/>
          </w:rPr>
          <w:tab/>
          <w:t xml:space="preserve"> HC 52</w:t>
        </w:r>
        <w:r>
          <w:rPr>
            <w:noProof/>
          </w:rPr>
          <w:t>21/ 22</w:t>
        </w:r>
      </w:p>
      <w:p w14:paraId="6B8296F8" w14:textId="6CDE5288" w:rsidR="00377CBC" w:rsidRDefault="006C3743">
        <w:pPr>
          <w:pStyle w:val="Header"/>
          <w:jc w:val="right"/>
        </w:pPr>
      </w:p>
    </w:sdtContent>
  </w:sdt>
  <w:p w14:paraId="0BE6951E" w14:textId="77777777" w:rsidR="00377CBC" w:rsidRDefault="00377CB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2DE75" w14:textId="77777777" w:rsidR="00682638" w:rsidRDefault="0068263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82F1D"/>
    <w:multiLevelType w:val="hybridMultilevel"/>
    <w:tmpl w:val="16F8ADC4"/>
    <w:lvl w:ilvl="0" w:tplc="48C645A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2DA839ED"/>
    <w:multiLevelType w:val="hybridMultilevel"/>
    <w:tmpl w:val="10A840F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2E680831"/>
    <w:multiLevelType w:val="hybridMultilevel"/>
    <w:tmpl w:val="0778FE2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3591323D"/>
    <w:multiLevelType w:val="hybridMultilevel"/>
    <w:tmpl w:val="049EA44E"/>
    <w:lvl w:ilvl="0" w:tplc="6A52464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549E7210"/>
    <w:multiLevelType w:val="hybridMultilevel"/>
    <w:tmpl w:val="9FDC4402"/>
    <w:lvl w:ilvl="0" w:tplc="74F4206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6BAE3F8E"/>
    <w:multiLevelType w:val="hybridMultilevel"/>
    <w:tmpl w:val="4A368D00"/>
    <w:lvl w:ilvl="0" w:tplc="09566AE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3"/>
  </w:num>
  <w:num w:numId="2">
    <w:abstractNumId w:val="5"/>
  </w:num>
  <w:num w:numId="3">
    <w:abstractNumId w:val="0"/>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0AD"/>
    <w:rsid w:val="00041796"/>
    <w:rsid w:val="000428A7"/>
    <w:rsid w:val="0004306C"/>
    <w:rsid w:val="00063ABC"/>
    <w:rsid w:val="00071BA3"/>
    <w:rsid w:val="00072633"/>
    <w:rsid w:val="000964D2"/>
    <w:rsid w:val="00097058"/>
    <w:rsid w:val="000A6333"/>
    <w:rsid w:val="000A7875"/>
    <w:rsid w:val="000C045E"/>
    <w:rsid w:val="000C22C4"/>
    <w:rsid w:val="000D0E62"/>
    <w:rsid w:val="000E242A"/>
    <w:rsid w:val="000F43E2"/>
    <w:rsid w:val="00100311"/>
    <w:rsid w:val="0011228E"/>
    <w:rsid w:val="0011384E"/>
    <w:rsid w:val="00140076"/>
    <w:rsid w:val="00160D5D"/>
    <w:rsid w:val="0016365A"/>
    <w:rsid w:val="00166D93"/>
    <w:rsid w:val="00173E43"/>
    <w:rsid w:val="001842D8"/>
    <w:rsid w:val="0019444C"/>
    <w:rsid w:val="00194972"/>
    <w:rsid w:val="001B3418"/>
    <w:rsid w:val="001C4A90"/>
    <w:rsid w:val="001C5DD3"/>
    <w:rsid w:val="001D0B9A"/>
    <w:rsid w:val="001D6B35"/>
    <w:rsid w:val="001E0E41"/>
    <w:rsid w:val="001E34EB"/>
    <w:rsid w:val="001F0DEF"/>
    <w:rsid w:val="001F297A"/>
    <w:rsid w:val="00200C84"/>
    <w:rsid w:val="002104F7"/>
    <w:rsid w:val="002202FC"/>
    <w:rsid w:val="0023269C"/>
    <w:rsid w:val="00256838"/>
    <w:rsid w:val="00274774"/>
    <w:rsid w:val="00283A37"/>
    <w:rsid w:val="00283C61"/>
    <w:rsid w:val="0028661F"/>
    <w:rsid w:val="002941EE"/>
    <w:rsid w:val="002A08EC"/>
    <w:rsid w:val="002A4FBE"/>
    <w:rsid w:val="002C2B45"/>
    <w:rsid w:val="002C2CC6"/>
    <w:rsid w:val="002C49A2"/>
    <w:rsid w:val="002C7D66"/>
    <w:rsid w:val="002D4667"/>
    <w:rsid w:val="002E6A10"/>
    <w:rsid w:val="003203AA"/>
    <w:rsid w:val="00355727"/>
    <w:rsid w:val="0036187B"/>
    <w:rsid w:val="00377CBC"/>
    <w:rsid w:val="00386A22"/>
    <w:rsid w:val="003A773D"/>
    <w:rsid w:val="003B0A22"/>
    <w:rsid w:val="003B262E"/>
    <w:rsid w:val="003B3DD9"/>
    <w:rsid w:val="003F5344"/>
    <w:rsid w:val="003F5EFF"/>
    <w:rsid w:val="00422B4B"/>
    <w:rsid w:val="0043081B"/>
    <w:rsid w:val="004318C6"/>
    <w:rsid w:val="0043210C"/>
    <w:rsid w:val="004443DA"/>
    <w:rsid w:val="00457471"/>
    <w:rsid w:val="00464286"/>
    <w:rsid w:val="004A2E5E"/>
    <w:rsid w:val="004B6FB2"/>
    <w:rsid w:val="004C64C8"/>
    <w:rsid w:val="004D5716"/>
    <w:rsid w:val="004E1EC1"/>
    <w:rsid w:val="004F4742"/>
    <w:rsid w:val="005021F0"/>
    <w:rsid w:val="005039C8"/>
    <w:rsid w:val="00515C5F"/>
    <w:rsid w:val="00520D72"/>
    <w:rsid w:val="00555472"/>
    <w:rsid w:val="0055575C"/>
    <w:rsid w:val="00555A4B"/>
    <w:rsid w:val="00556992"/>
    <w:rsid w:val="0058043C"/>
    <w:rsid w:val="005A29C8"/>
    <w:rsid w:val="005A3504"/>
    <w:rsid w:val="005D27BB"/>
    <w:rsid w:val="005D6BC6"/>
    <w:rsid w:val="005F08A3"/>
    <w:rsid w:val="00607202"/>
    <w:rsid w:val="00607635"/>
    <w:rsid w:val="006250C6"/>
    <w:rsid w:val="006401BE"/>
    <w:rsid w:val="0066164E"/>
    <w:rsid w:val="00682638"/>
    <w:rsid w:val="006A2E5B"/>
    <w:rsid w:val="006A3AEC"/>
    <w:rsid w:val="006A4B2F"/>
    <w:rsid w:val="006B2D91"/>
    <w:rsid w:val="006C182C"/>
    <w:rsid w:val="006C3743"/>
    <w:rsid w:val="006C5263"/>
    <w:rsid w:val="006D7A79"/>
    <w:rsid w:val="006F3D16"/>
    <w:rsid w:val="00712CDB"/>
    <w:rsid w:val="00721D71"/>
    <w:rsid w:val="00722E25"/>
    <w:rsid w:val="00727719"/>
    <w:rsid w:val="00732578"/>
    <w:rsid w:val="00745D65"/>
    <w:rsid w:val="0074761F"/>
    <w:rsid w:val="00753722"/>
    <w:rsid w:val="00754328"/>
    <w:rsid w:val="00762886"/>
    <w:rsid w:val="007776D3"/>
    <w:rsid w:val="007915F9"/>
    <w:rsid w:val="00792184"/>
    <w:rsid w:val="007D6021"/>
    <w:rsid w:val="007E0BF5"/>
    <w:rsid w:val="007E6ED7"/>
    <w:rsid w:val="007F1B46"/>
    <w:rsid w:val="00813774"/>
    <w:rsid w:val="00827722"/>
    <w:rsid w:val="00834D19"/>
    <w:rsid w:val="00840F71"/>
    <w:rsid w:val="00857B43"/>
    <w:rsid w:val="008608B7"/>
    <w:rsid w:val="00860C2A"/>
    <w:rsid w:val="00861064"/>
    <w:rsid w:val="00862699"/>
    <w:rsid w:val="0087656A"/>
    <w:rsid w:val="008810B7"/>
    <w:rsid w:val="00881C6F"/>
    <w:rsid w:val="00885280"/>
    <w:rsid w:val="00892F49"/>
    <w:rsid w:val="00897809"/>
    <w:rsid w:val="008D22FF"/>
    <w:rsid w:val="008E03A6"/>
    <w:rsid w:val="008E1823"/>
    <w:rsid w:val="008E4EBC"/>
    <w:rsid w:val="00903DA9"/>
    <w:rsid w:val="00910E29"/>
    <w:rsid w:val="009155D8"/>
    <w:rsid w:val="00921B57"/>
    <w:rsid w:val="00946F4D"/>
    <w:rsid w:val="00947A07"/>
    <w:rsid w:val="009513C8"/>
    <w:rsid w:val="0097465F"/>
    <w:rsid w:val="00990C91"/>
    <w:rsid w:val="009A0013"/>
    <w:rsid w:val="009B77F8"/>
    <w:rsid w:val="009C45A3"/>
    <w:rsid w:val="009C6289"/>
    <w:rsid w:val="009D2143"/>
    <w:rsid w:val="009E3636"/>
    <w:rsid w:val="009E3908"/>
    <w:rsid w:val="009E659C"/>
    <w:rsid w:val="00A12DBE"/>
    <w:rsid w:val="00A20AFC"/>
    <w:rsid w:val="00A240D8"/>
    <w:rsid w:val="00A27CCD"/>
    <w:rsid w:val="00A358D8"/>
    <w:rsid w:val="00A62DC2"/>
    <w:rsid w:val="00A80B15"/>
    <w:rsid w:val="00A932C2"/>
    <w:rsid w:val="00AA0808"/>
    <w:rsid w:val="00B10A6F"/>
    <w:rsid w:val="00B25169"/>
    <w:rsid w:val="00B3526E"/>
    <w:rsid w:val="00B47E55"/>
    <w:rsid w:val="00B62AF8"/>
    <w:rsid w:val="00B777FD"/>
    <w:rsid w:val="00B877C4"/>
    <w:rsid w:val="00BA19F6"/>
    <w:rsid w:val="00BA206E"/>
    <w:rsid w:val="00BD06C0"/>
    <w:rsid w:val="00BE77D0"/>
    <w:rsid w:val="00BF3D8B"/>
    <w:rsid w:val="00BF633A"/>
    <w:rsid w:val="00BF6758"/>
    <w:rsid w:val="00C00141"/>
    <w:rsid w:val="00C01EFE"/>
    <w:rsid w:val="00C2155F"/>
    <w:rsid w:val="00C236D2"/>
    <w:rsid w:val="00C50135"/>
    <w:rsid w:val="00C5116F"/>
    <w:rsid w:val="00C53D49"/>
    <w:rsid w:val="00C54D39"/>
    <w:rsid w:val="00C62CA4"/>
    <w:rsid w:val="00C6590C"/>
    <w:rsid w:val="00C67EFA"/>
    <w:rsid w:val="00C82BBC"/>
    <w:rsid w:val="00CA087B"/>
    <w:rsid w:val="00CA3FFD"/>
    <w:rsid w:val="00D04498"/>
    <w:rsid w:val="00D15BA5"/>
    <w:rsid w:val="00D24ACD"/>
    <w:rsid w:val="00D365C9"/>
    <w:rsid w:val="00D37112"/>
    <w:rsid w:val="00D431A0"/>
    <w:rsid w:val="00D505C6"/>
    <w:rsid w:val="00D5606D"/>
    <w:rsid w:val="00D62BFE"/>
    <w:rsid w:val="00D6738C"/>
    <w:rsid w:val="00D82104"/>
    <w:rsid w:val="00D83862"/>
    <w:rsid w:val="00D8648F"/>
    <w:rsid w:val="00DB0E98"/>
    <w:rsid w:val="00DC505D"/>
    <w:rsid w:val="00DD2709"/>
    <w:rsid w:val="00DE30E5"/>
    <w:rsid w:val="00DF3675"/>
    <w:rsid w:val="00DF7FBB"/>
    <w:rsid w:val="00E06B8D"/>
    <w:rsid w:val="00E16521"/>
    <w:rsid w:val="00E31BFF"/>
    <w:rsid w:val="00E47247"/>
    <w:rsid w:val="00E47448"/>
    <w:rsid w:val="00E50C2F"/>
    <w:rsid w:val="00E62E52"/>
    <w:rsid w:val="00E67E99"/>
    <w:rsid w:val="00E77F09"/>
    <w:rsid w:val="00EA4A35"/>
    <w:rsid w:val="00EB0D97"/>
    <w:rsid w:val="00EB26DF"/>
    <w:rsid w:val="00EB53FA"/>
    <w:rsid w:val="00EC00AD"/>
    <w:rsid w:val="00EC17A8"/>
    <w:rsid w:val="00ED3E73"/>
    <w:rsid w:val="00EE160D"/>
    <w:rsid w:val="00EE3315"/>
    <w:rsid w:val="00EF5DA4"/>
    <w:rsid w:val="00F07308"/>
    <w:rsid w:val="00F13438"/>
    <w:rsid w:val="00F17F9D"/>
    <w:rsid w:val="00F233E2"/>
    <w:rsid w:val="00F365F2"/>
    <w:rsid w:val="00F538B0"/>
    <w:rsid w:val="00F76238"/>
    <w:rsid w:val="00F86357"/>
    <w:rsid w:val="00F878C7"/>
    <w:rsid w:val="00FA6028"/>
    <w:rsid w:val="00FB7CF5"/>
    <w:rsid w:val="00FC035E"/>
    <w:rsid w:val="00FC249D"/>
    <w:rsid w:val="00FD126F"/>
    <w:rsid w:val="00FD3DFB"/>
    <w:rsid w:val="00FE5F8F"/>
    <w:rsid w:val="00FF0154"/>
    <w:rsid w:val="00FF0CF1"/>
    <w:rsid w:val="00FF48AC"/>
    <w:rsid w:val="00FF6BA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F3A7C"/>
  <w15:chartTrackingRefBased/>
  <w15:docId w15:val="{24EE4491-FF41-4F2F-9A1A-703AFC8F4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0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0AD"/>
  </w:style>
  <w:style w:type="paragraph" w:styleId="Footer">
    <w:name w:val="footer"/>
    <w:basedOn w:val="Normal"/>
    <w:link w:val="FooterChar"/>
    <w:uiPriority w:val="99"/>
    <w:unhideWhenUsed/>
    <w:rsid w:val="00EC00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00AD"/>
  </w:style>
  <w:style w:type="character" w:styleId="CommentReference">
    <w:name w:val="annotation reference"/>
    <w:basedOn w:val="DefaultParagraphFont"/>
    <w:uiPriority w:val="99"/>
    <w:semiHidden/>
    <w:unhideWhenUsed/>
    <w:rsid w:val="00BF3D8B"/>
    <w:rPr>
      <w:sz w:val="16"/>
      <w:szCs w:val="16"/>
    </w:rPr>
  </w:style>
  <w:style w:type="paragraph" w:styleId="CommentText">
    <w:name w:val="annotation text"/>
    <w:basedOn w:val="Normal"/>
    <w:link w:val="CommentTextChar"/>
    <w:uiPriority w:val="99"/>
    <w:semiHidden/>
    <w:unhideWhenUsed/>
    <w:rsid w:val="00BF3D8B"/>
    <w:pPr>
      <w:spacing w:line="240" w:lineRule="auto"/>
    </w:pPr>
    <w:rPr>
      <w:sz w:val="20"/>
      <w:szCs w:val="20"/>
    </w:rPr>
  </w:style>
  <w:style w:type="character" w:customStyle="1" w:styleId="CommentTextChar">
    <w:name w:val="Comment Text Char"/>
    <w:basedOn w:val="DefaultParagraphFont"/>
    <w:link w:val="CommentText"/>
    <w:uiPriority w:val="99"/>
    <w:semiHidden/>
    <w:rsid w:val="00BF3D8B"/>
    <w:rPr>
      <w:sz w:val="20"/>
      <w:szCs w:val="20"/>
    </w:rPr>
  </w:style>
  <w:style w:type="paragraph" w:styleId="CommentSubject">
    <w:name w:val="annotation subject"/>
    <w:basedOn w:val="CommentText"/>
    <w:next w:val="CommentText"/>
    <w:link w:val="CommentSubjectChar"/>
    <w:uiPriority w:val="99"/>
    <w:semiHidden/>
    <w:unhideWhenUsed/>
    <w:rsid w:val="00BF3D8B"/>
    <w:rPr>
      <w:b/>
      <w:bCs/>
    </w:rPr>
  </w:style>
  <w:style w:type="character" w:customStyle="1" w:styleId="CommentSubjectChar">
    <w:name w:val="Comment Subject Char"/>
    <w:basedOn w:val="CommentTextChar"/>
    <w:link w:val="CommentSubject"/>
    <w:uiPriority w:val="99"/>
    <w:semiHidden/>
    <w:rsid w:val="00BF3D8B"/>
    <w:rPr>
      <w:b/>
      <w:bCs/>
      <w:sz w:val="20"/>
      <w:szCs w:val="20"/>
    </w:rPr>
  </w:style>
  <w:style w:type="paragraph" w:styleId="BalloonText">
    <w:name w:val="Balloon Text"/>
    <w:basedOn w:val="Normal"/>
    <w:link w:val="BalloonTextChar"/>
    <w:uiPriority w:val="99"/>
    <w:semiHidden/>
    <w:unhideWhenUsed/>
    <w:rsid w:val="00BF3D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3D8B"/>
    <w:rPr>
      <w:rFonts w:ascii="Segoe UI" w:hAnsi="Segoe UI" w:cs="Segoe UI"/>
      <w:sz w:val="18"/>
      <w:szCs w:val="18"/>
    </w:rPr>
  </w:style>
  <w:style w:type="paragraph" w:styleId="ListParagraph">
    <w:name w:val="List Paragraph"/>
    <w:basedOn w:val="Normal"/>
    <w:uiPriority w:val="34"/>
    <w:qFormat/>
    <w:rsid w:val="008E18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3500</Words>
  <Characters>19951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 Court  Tea Room</dc:creator>
  <cp:keywords/>
  <dc:description/>
  <cp:lastModifiedBy>JSC</cp:lastModifiedBy>
  <cp:revision>2</cp:revision>
  <cp:lastPrinted>2024-03-14T12:44:00Z</cp:lastPrinted>
  <dcterms:created xsi:type="dcterms:W3CDTF">2024-03-22T10:00:00Z</dcterms:created>
  <dcterms:modified xsi:type="dcterms:W3CDTF">2024-03-22T10:00:00Z</dcterms:modified>
</cp:coreProperties>
</file>