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A8259" w14:textId="77777777" w:rsidR="005A567E" w:rsidRDefault="005A567E" w:rsidP="005A567E">
      <w:pPr>
        <w:spacing w:before="0" w:beforeAutospacing="0" w:after="0" w:afterAutospacing="0" w:line="240" w:lineRule="auto"/>
        <w:rPr>
          <w:rFonts w:ascii="Times New Roman" w:hAnsi="Times New Roman"/>
          <w:sz w:val="24"/>
          <w:lang w:val="en-US"/>
        </w:rPr>
      </w:pPr>
      <w:bookmarkStart w:id="0" w:name="_GoBack"/>
      <w:bookmarkEnd w:id="0"/>
    </w:p>
    <w:p w14:paraId="6F38AF86" w14:textId="5768278A" w:rsidR="005A567E" w:rsidRDefault="000F350F" w:rsidP="005A567E">
      <w:pPr>
        <w:spacing w:before="0" w:beforeAutospacing="0" w:after="0" w:afterAutospacing="0" w:line="240" w:lineRule="auto"/>
        <w:rPr>
          <w:rFonts w:ascii="Times New Roman" w:hAnsi="Times New Roman"/>
          <w:sz w:val="24"/>
          <w:lang w:val="en-US"/>
        </w:rPr>
      </w:pPr>
      <w:r>
        <w:rPr>
          <w:rFonts w:ascii="Times New Roman" w:hAnsi="Times New Roman"/>
          <w:sz w:val="24"/>
          <w:lang w:val="en-US"/>
        </w:rPr>
        <w:t xml:space="preserve">THE </w:t>
      </w:r>
      <w:r w:rsidR="005A567E">
        <w:rPr>
          <w:rFonts w:ascii="Times New Roman" w:hAnsi="Times New Roman"/>
          <w:sz w:val="24"/>
          <w:lang w:val="en-US"/>
        </w:rPr>
        <w:t>STATE</w:t>
      </w:r>
    </w:p>
    <w:p w14:paraId="793C457A" w14:textId="59373366" w:rsidR="005A567E" w:rsidRDefault="005A567E" w:rsidP="005A567E">
      <w:pPr>
        <w:spacing w:before="0" w:beforeAutospacing="0" w:after="0" w:afterAutospacing="0" w:line="240" w:lineRule="auto"/>
        <w:rPr>
          <w:rFonts w:ascii="Times New Roman" w:hAnsi="Times New Roman"/>
          <w:sz w:val="24"/>
          <w:lang w:val="en-US"/>
        </w:rPr>
      </w:pPr>
      <w:r>
        <w:rPr>
          <w:rFonts w:ascii="Times New Roman" w:hAnsi="Times New Roman"/>
          <w:sz w:val="24"/>
          <w:lang w:val="en-US"/>
        </w:rPr>
        <w:t>versus</w:t>
      </w:r>
    </w:p>
    <w:p w14:paraId="085A1F8D" w14:textId="52E22F7A" w:rsidR="005A567E" w:rsidRPr="006A6877" w:rsidRDefault="005A567E" w:rsidP="005A567E">
      <w:pPr>
        <w:spacing w:before="0" w:beforeAutospacing="0" w:after="0" w:afterAutospacing="0" w:line="240" w:lineRule="auto"/>
        <w:rPr>
          <w:rFonts w:ascii="Times New Roman" w:hAnsi="Times New Roman"/>
          <w:sz w:val="24"/>
          <w:lang w:val="en-US"/>
        </w:rPr>
      </w:pPr>
      <w:r>
        <w:rPr>
          <w:rFonts w:ascii="Times New Roman" w:hAnsi="Times New Roman"/>
          <w:sz w:val="24"/>
          <w:lang w:val="en-US"/>
        </w:rPr>
        <w:t>T</w:t>
      </w:r>
      <w:r w:rsidR="000F350F">
        <w:rPr>
          <w:rFonts w:ascii="Times New Roman" w:hAnsi="Times New Roman"/>
          <w:sz w:val="24"/>
          <w:lang w:val="en-US"/>
        </w:rPr>
        <w:t>AI</w:t>
      </w:r>
      <w:r>
        <w:rPr>
          <w:rFonts w:ascii="Times New Roman" w:hAnsi="Times New Roman"/>
          <w:sz w:val="24"/>
          <w:lang w:val="en-US"/>
        </w:rPr>
        <w:t>SON CHAIRA</w:t>
      </w:r>
    </w:p>
    <w:p w14:paraId="6CB2A363" w14:textId="330C74AE" w:rsidR="005A567E" w:rsidRPr="006A6877" w:rsidRDefault="00422C89" w:rsidP="00422C89">
      <w:pPr>
        <w:tabs>
          <w:tab w:val="left" w:pos="5415"/>
        </w:tabs>
        <w:spacing w:before="0" w:beforeAutospacing="0" w:after="0" w:afterAutospacing="0" w:line="240" w:lineRule="auto"/>
        <w:rPr>
          <w:rFonts w:ascii="Times New Roman" w:hAnsi="Times New Roman"/>
          <w:sz w:val="24"/>
          <w:lang w:val="en-US"/>
        </w:rPr>
      </w:pPr>
      <w:r>
        <w:rPr>
          <w:rFonts w:ascii="Times New Roman" w:hAnsi="Times New Roman"/>
          <w:sz w:val="24"/>
          <w:lang w:val="en-US"/>
        </w:rPr>
        <w:tab/>
      </w:r>
    </w:p>
    <w:p w14:paraId="1C32F0FF" w14:textId="77777777" w:rsidR="005A567E" w:rsidRPr="006A6877" w:rsidRDefault="005A567E" w:rsidP="005A567E">
      <w:pPr>
        <w:spacing w:before="0" w:beforeAutospacing="0" w:after="0" w:afterAutospacing="0" w:line="240" w:lineRule="auto"/>
        <w:rPr>
          <w:rFonts w:ascii="Times New Roman" w:hAnsi="Times New Roman"/>
          <w:sz w:val="24"/>
          <w:lang w:val="en-US"/>
        </w:rPr>
      </w:pPr>
    </w:p>
    <w:p w14:paraId="69542CFE" w14:textId="77777777" w:rsidR="005A567E" w:rsidRPr="006A6877" w:rsidRDefault="005A567E" w:rsidP="005A567E">
      <w:pPr>
        <w:spacing w:before="0" w:beforeAutospacing="0" w:after="0" w:afterAutospacing="0" w:line="240" w:lineRule="auto"/>
        <w:rPr>
          <w:rFonts w:ascii="Times New Roman" w:hAnsi="Times New Roman"/>
          <w:sz w:val="24"/>
          <w:lang w:val="en-US"/>
        </w:rPr>
      </w:pPr>
      <w:r w:rsidRPr="006A6877">
        <w:rPr>
          <w:rFonts w:ascii="Times New Roman" w:hAnsi="Times New Roman"/>
          <w:sz w:val="24"/>
          <w:lang w:val="en-US"/>
        </w:rPr>
        <w:t xml:space="preserve">HIGH COURT OF ZIMBABWE </w:t>
      </w:r>
    </w:p>
    <w:p w14:paraId="5D4EFB9E" w14:textId="77777777" w:rsidR="005A567E" w:rsidRPr="006A6877" w:rsidRDefault="005A567E" w:rsidP="005A567E">
      <w:pPr>
        <w:spacing w:before="0" w:beforeAutospacing="0" w:after="0" w:afterAutospacing="0" w:line="240" w:lineRule="auto"/>
        <w:rPr>
          <w:rFonts w:ascii="Times New Roman" w:hAnsi="Times New Roman"/>
          <w:sz w:val="24"/>
          <w:lang w:val="en-US"/>
        </w:rPr>
      </w:pPr>
      <w:r w:rsidRPr="006A6877">
        <w:rPr>
          <w:rFonts w:ascii="Times New Roman" w:hAnsi="Times New Roman"/>
          <w:sz w:val="24"/>
          <w:lang w:val="en-US"/>
        </w:rPr>
        <w:t>MUREMBA J</w:t>
      </w:r>
    </w:p>
    <w:p w14:paraId="3A3E5944" w14:textId="3872B824" w:rsidR="005A567E" w:rsidRDefault="005A567E" w:rsidP="005A567E">
      <w:pPr>
        <w:spacing w:before="0" w:beforeAutospacing="0" w:after="0" w:afterAutospacing="0" w:line="240" w:lineRule="auto"/>
        <w:rPr>
          <w:rFonts w:ascii="Times New Roman" w:hAnsi="Times New Roman"/>
          <w:sz w:val="24"/>
          <w:lang w:val="en-US"/>
        </w:rPr>
      </w:pPr>
      <w:r w:rsidRPr="006A6877">
        <w:rPr>
          <w:rFonts w:ascii="Times New Roman" w:hAnsi="Times New Roman"/>
          <w:sz w:val="24"/>
          <w:lang w:val="en-US"/>
        </w:rPr>
        <w:t xml:space="preserve">HARARE, </w:t>
      </w:r>
      <w:r>
        <w:rPr>
          <w:rFonts w:ascii="Times New Roman" w:hAnsi="Times New Roman"/>
          <w:sz w:val="24"/>
          <w:lang w:val="en-US"/>
        </w:rPr>
        <w:t>7 March 2024</w:t>
      </w:r>
    </w:p>
    <w:p w14:paraId="04F34C5D" w14:textId="77777777" w:rsidR="005A567E" w:rsidRPr="006A6877" w:rsidRDefault="005A567E" w:rsidP="005A567E">
      <w:pPr>
        <w:spacing w:before="0" w:beforeAutospacing="0" w:after="0" w:afterAutospacing="0" w:line="240" w:lineRule="auto"/>
        <w:rPr>
          <w:rFonts w:ascii="Times New Roman" w:hAnsi="Times New Roman"/>
          <w:sz w:val="24"/>
          <w:lang w:val="en-US"/>
        </w:rPr>
      </w:pPr>
    </w:p>
    <w:p w14:paraId="1FBF4C01" w14:textId="4A44475E" w:rsidR="005A567E" w:rsidRPr="006A6877" w:rsidRDefault="005A567E" w:rsidP="005A567E">
      <w:pPr>
        <w:spacing w:before="0" w:beforeAutospacing="0" w:after="160" w:afterAutospacing="0" w:line="360" w:lineRule="auto"/>
        <w:rPr>
          <w:rFonts w:ascii="Times New Roman" w:hAnsi="Times New Roman"/>
          <w:b/>
          <w:bCs/>
          <w:sz w:val="24"/>
          <w:lang w:val="en-US"/>
        </w:rPr>
      </w:pPr>
      <w:r w:rsidRPr="006A6877">
        <w:rPr>
          <w:rFonts w:ascii="Times New Roman" w:hAnsi="Times New Roman"/>
          <w:b/>
          <w:bCs/>
          <w:sz w:val="24"/>
          <w:lang w:val="en-US"/>
        </w:rPr>
        <w:t>Criminal trial</w:t>
      </w:r>
      <w:r>
        <w:rPr>
          <w:rFonts w:ascii="Times New Roman" w:hAnsi="Times New Roman"/>
          <w:b/>
          <w:bCs/>
          <w:sz w:val="24"/>
          <w:lang w:val="en-US"/>
        </w:rPr>
        <w:t xml:space="preserve"> – Sentencing judgment</w:t>
      </w:r>
    </w:p>
    <w:p w14:paraId="08D37D69" w14:textId="240F1280" w:rsidR="005A567E" w:rsidRPr="001654FE" w:rsidRDefault="005A567E" w:rsidP="005A567E">
      <w:pPr>
        <w:spacing w:before="0" w:beforeAutospacing="0" w:after="0" w:afterAutospacing="0" w:line="240" w:lineRule="auto"/>
        <w:rPr>
          <w:rFonts w:ascii="Times New Roman" w:hAnsi="Times New Roman"/>
          <w:i/>
          <w:iCs/>
          <w:sz w:val="24"/>
          <w:lang w:val="en-US"/>
        </w:rPr>
      </w:pPr>
      <w:r w:rsidRPr="006A6877">
        <w:rPr>
          <w:rFonts w:ascii="Times New Roman" w:hAnsi="Times New Roman"/>
          <w:b/>
          <w:bCs/>
          <w:sz w:val="24"/>
          <w:lang w:val="en-US"/>
        </w:rPr>
        <w:t>Assessors:</w:t>
      </w:r>
      <w:r w:rsidRPr="006A6877">
        <w:rPr>
          <w:rFonts w:ascii="Times New Roman" w:hAnsi="Times New Roman"/>
          <w:sz w:val="24"/>
          <w:lang w:val="en-US"/>
        </w:rPr>
        <w:t xml:space="preserve"> Mr</w:t>
      </w:r>
      <w:r w:rsidR="000F350F">
        <w:rPr>
          <w:rFonts w:ascii="Times New Roman" w:hAnsi="Times New Roman"/>
          <w:sz w:val="24"/>
          <w:lang w:val="en-US"/>
        </w:rPr>
        <w:t>.</w:t>
      </w:r>
      <w:r>
        <w:rPr>
          <w:rFonts w:ascii="Times New Roman" w:hAnsi="Times New Roman"/>
          <w:sz w:val="24"/>
          <w:lang w:val="en-US"/>
        </w:rPr>
        <w:t xml:space="preserve"> </w:t>
      </w:r>
      <w:r w:rsidRPr="001654FE">
        <w:rPr>
          <w:rFonts w:ascii="Times New Roman" w:hAnsi="Times New Roman"/>
          <w:i/>
          <w:iCs/>
          <w:sz w:val="24"/>
          <w:lang w:val="en-US"/>
        </w:rPr>
        <w:t>Shenje</w:t>
      </w:r>
    </w:p>
    <w:p w14:paraId="347EDDB7" w14:textId="71456EAC" w:rsidR="005A567E" w:rsidRPr="006A6877" w:rsidRDefault="005A567E" w:rsidP="005A567E">
      <w:pPr>
        <w:spacing w:before="0" w:beforeAutospacing="0" w:after="0" w:afterAutospacing="0" w:line="240" w:lineRule="auto"/>
        <w:ind w:firstLine="720"/>
        <w:rPr>
          <w:rFonts w:ascii="Times New Roman" w:hAnsi="Times New Roman"/>
          <w:sz w:val="24"/>
          <w:lang w:val="en-US"/>
        </w:rPr>
      </w:pPr>
      <w:r w:rsidRPr="006A6877">
        <w:rPr>
          <w:rFonts w:ascii="Times New Roman" w:hAnsi="Times New Roman"/>
          <w:sz w:val="24"/>
          <w:lang w:val="en-US"/>
        </w:rPr>
        <w:t xml:space="preserve">      </w:t>
      </w:r>
      <w:r>
        <w:rPr>
          <w:rFonts w:ascii="Times New Roman" w:hAnsi="Times New Roman"/>
          <w:sz w:val="24"/>
          <w:lang w:val="en-US"/>
        </w:rPr>
        <w:t xml:space="preserve"> </w:t>
      </w:r>
      <w:r w:rsidRPr="006A6877">
        <w:rPr>
          <w:rFonts w:ascii="Times New Roman" w:hAnsi="Times New Roman"/>
          <w:sz w:val="24"/>
          <w:lang w:val="en-US"/>
        </w:rPr>
        <w:t>Mr</w:t>
      </w:r>
      <w:r w:rsidR="000F350F">
        <w:rPr>
          <w:rFonts w:ascii="Times New Roman" w:hAnsi="Times New Roman"/>
          <w:sz w:val="24"/>
          <w:lang w:val="en-US"/>
        </w:rPr>
        <w:t>.</w:t>
      </w:r>
      <w:r>
        <w:rPr>
          <w:rFonts w:ascii="Times New Roman" w:hAnsi="Times New Roman"/>
          <w:sz w:val="24"/>
          <w:lang w:val="en-US"/>
        </w:rPr>
        <w:t xml:space="preserve"> </w:t>
      </w:r>
      <w:r>
        <w:rPr>
          <w:rFonts w:ascii="Times New Roman" w:hAnsi="Times New Roman"/>
          <w:i/>
          <w:iCs/>
          <w:sz w:val="24"/>
          <w:lang w:val="en-US"/>
        </w:rPr>
        <w:t>Gwatiringa</w:t>
      </w:r>
    </w:p>
    <w:p w14:paraId="020C94A5" w14:textId="77777777" w:rsidR="005A567E" w:rsidRPr="006A6877" w:rsidRDefault="005A567E" w:rsidP="005A567E">
      <w:pPr>
        <w:spacing w:before="0" w:beforeAutospacing="0" w:after="0" w:afterAutospacing="0" w:line="240" w:lineRule="auto"/>
        <w:ind w:left="720"/>
        <w:rPr>
          <w:rFonts w:ascii="Times New Roman" w:hAnsi="Times New Roman"/>
          <w:sz w:val="24"/>
          <w:lang w:val="en-US"/>
        </w:rPr>
      </w:pPr>
    </w:p>
    <w:p w14:paraId="37AF2548" w14:textId="77777777" w:rsidR="005A567E" w:rsidRPr="006A6877" w:rsidRDefault="005A567E" w:rsidP="005A567E">
      <w:pPr>
        <w:spacing w:before="0" w:beforeAutospacing="0" w:after="0" w:afterAutospacing="0" w:line="240" w:lineRule="auto"/>
        <w:rPr>
          <w:rFonts w:ascii="Times New Roman" w:hAnsi="Times New Roman"/>
          <w:sz w:val="24"/>
          <w:lang w:val="en-US"/>
        </w:rPr>
      </w:pPr>
    </w:p>
    <w:p w14:paraId="5535FC7F" w14:textId="0FB3A2D7" w:rsidR="005A567E" w:rsidRPr="006A6877" w:rsidRDefault="005A567E" w:rsidP="005A567E">
      <w:pPr>
        <w:spacing w:before="0" w:beforeAutospacing="0" w:after="0" w:afterAutospacing="0" w:line="240" w:lineRule="auto"/>
        <w:rPr>
          <w:rFonts w:ascii="Times New Roman" w:hAnsi="Times New Roman"/>
          <w:i/>
          <w:iCs/>
          <w:sz w:val="24"/>
          <w:lang w:val="en-US"/>
        </w:rPr>
      </w:pPr>
      <w:r>
        <w:rPr>
          <w:rFonts w:ascii="Times New Roman" w:hAnsi="Times New Roman"/>
          <w:i/>
          <w:iCs/>
          <w:sz w:val="24"/>
          <w:lang w:val="en-US"/>
        </w:rPr>
        <w:t>Ms</w:t>
      </w:r>
      <w:r w:rsidR="000F350F">
        <w:rPr>
          <w:rFonts w:ascii="Times New Roman" w:hAnsi="Times New Roman"/>
          <w:i/>
          <w:iCs/>
          <w:sz w:val="24"/>
          <w:lang w:val="en-US"/>
        </w:rPr>
        <w:t>.</w:t>
      </w:r>
      <w:r>
        <w:rPr>
          <w:rFonts w:ascii="Times New Roman" w:hAnsi="Times New Roman"/>
          <w:i/>
          <w:iCs/>
          <w:sz w:val="24"/>
          <w:lang w:val="en-US"/>
        </w:rPr>
        <w:t xml:space="preserve"> C Mutimusakwa</w:t>
      </w:r>
      <w:r w:rsidRPr="006A6877">
        <w:rPr>
          <w:rFonts w:ascii="Times New Roman" w:hAnsi="Times New Roman"/>
          <w:i/>
          <w:iCs/>
          <w:sz w:val="24"/>
          <w:lang w:val="en-US"/>
        </w:rPr>
        <w:t xml:space="preserve">, </w:t>
      </w:r>
      <w:r w:rsidRPr="006A6877">
        <w:rPr>
          <w:rFonts w:ascii="Times New Roman" w:hAnsi="Times New Roman"/>
          <w:sz w:val="24"/>
          <w:lang w:val="en-US"/>
        </w:rPr>
        <w:t>for the State</w:t>
      </w:r>
    </w:p>
    <w:p w14:paraId="13246D9B" w14:textId="797ACA60" w:rsidR="005A567E" w:rsidRPr="006A6877" w:rsidRDefault="005A567E" w:rsidP="005A567E">
      <w:pPr>
        <w:spacing w:before="0" w:beforeAutospacing="0" w:after="0" w:afterAutospacing="0" w:line="240" w:lineRule="auto"/>
        <w:rPr>
          <w:rFonts w:ascii="Times New Roman" w:hAnsi="Times New Roman"/>
          <w:sz w:val="24"/>
          <w:lang w:val="en-US"/>
        </w:rPr>
      </w:pPr>
      <w:r>
        <w:rPr>
          <w:rFonts w:ascii="Times New Roman" w:hAnsi="Times New Roman"/>
          <w:i/>
          <w:iCs/>
          <w:sz w:val="24"/>
          <w:lang w:val="en-US"/>
        </w:rPr>
        <w:t>Ms</w:t>
      </w:r>
      <w:r w:rsidR="000F350F">
        <w:rPr>
          <w:rFonts w:ascii="Times New Roman" w:hAnsi="Times New Roman"/>
          <w:i/>
          <w:iCs/>
          <w:sz w:val="24"/>
          <w:lang w:val="en-US"/>
        </w:rPr>
        <w:t>.</w:t>
      </w:r>
      <w:r>
        <w:rPr>
          <w:rFonts w:ascii="Times New Roman" w:hAnsi="Times New Roman"/>
          <w:i/>
          <w:iCs/>
          <w:sz w:val="24"/>
          <w:lang w:val="en-US"/>
        </w:rPr>
        <w:t xml:space="preserve"> L Garanowako</w:t>
      </w:r>
      <w:r w:rsidRPr="006A6877">
        <w:rPr>
          <w:rFonts w:ascii="Times New Roman" w:hAnsi="Times New Roman"/>
          <w:i/>
          <w:iCs/>
          <w:sz w:val="24"/>
          <w:lang w:val="en-US"/>
        </w:rPr>
        <w:t xml:space="preserve">, </w:t>
      </w:r>
      <w:r w:rsidRPr="006A6877">
        <w:rPr>
          <w:rFonts w:ascii="Times New Roman" w:hAnsi="Times New Roman"/>
          <w:sz w:val="24"/>
          <w:lang w:val="en-US"/>
        </w:rPr>
        <w:t>for the accused</w:t>
      </w:r>
    </w:p>
    <w:p w14:paraId="746D78F4" w14:textId="77777777" w:rsidR="005A567E" w:rsidRDefault="005A567E" w:rsidP="005A567E">
      <w:pPr>
        <w:spacing w:before="0" w:beforeAutospacing="0" w:after="0" w:afterAutospacing="0" w:line="240" w:lineRule="auto"/>
        <w:rPr>
          <w:rFonts w:ascii="Times New Roman" w:hAnsi="Times New Roman"/>
          <w:i/>
          <w:iCs/>
          <w:sz w:val="24"/>
          <w:lang w:val="en-US"/>
        </w:rPr>
      </w:pPr>
    </w:p>
    <w:p w14:paraId="544015D5" w14:textId="77777777" w:rsidR="005A567E" w:rsidRDefault="005A567E" w:rsidP="005A567E">
      <w:pPr>
        <w:spacing w:before="0" w:beforeAutospacing="0" w:after="0" w:afterAutospacing="0" w:line="240" w:lineRule="auto"/>
        <w:rPr>
          <w:rFonts w:ascii="Times New Roman" w:hAnsi="Times New Roman"/>
          <w:sz w:val="24"/>
          <w:lang w:val="en-US"/>
        </w:rPr>
      </w:pPr>
    </w:p>
    <w:p w14:paraId="26C60F12" w14:textId="40A1C16E" w:rsidR="005A567E" w:rsidRDefault="005A567E" w:rsidP="005A567E">
      <w:pPr>
        <w:spacing w:before="0" w:beforeAutospacing="0" w:after="0" w:afterAutospacing="0" w:line="240" w:lineRule="auto"/>
        <w:rPr>
          <w:rFonts w:ascii="Times New Roman" w:hAnsi="Times New Roman"/>
          <w:b/>
          <w:bCs/>
          <w:sz w:val="24"/>
          <w:lang w:val="en-US"/>
        </w:rPr>
      </w:pPr>
      <w:r w:rsidRPr="006A6877">
        <w:rPr>
          <w:rFonts w:ascii="Times New Roman" w:hAnsi="Times New Roman"/>
          <w:b/>
          <w:bCs/>
          <w:sz w:val="24"/>
          <w:lang w:val="en-US"/>
        </w:rPr>
        <w:t>MUREMBA J:</w:t>
      </w:r>
      <w:r>
        <w:rPr>
          <w:rFonts w:ascii="Times New Roman" w:hAnsi="Times New Roman"/>
          <w:b/>
          <w:bCs/>
          <w:sz w:val="24"/>
          <w:lang w:val="en-US"/>
        </w:rPr>
        <w:t xml:space="preserve">  </w:t>
      </w:r>
    </w:p>
    <w:p w14:paraId="0A710AA0" w14:textId="77777777" w:rsidR="00CF0B2C" w:rsidRDefault="00CF0B2C" w:rsidP="005A567E">
      <w:pPr>
        <w:spacing w:before="0" w:beforeAutospacing="0" w:after="0" w:afterAutospacing="0" w:line="240" w:lineRule="auto"/>
        <w:rPr>
          <w:rFonts w:ascii="Times New Roman" w:hAnsi="Times New Roman"/>
          <w:b/>
          <w:bCs/>
          <w:sz w:val="24"/>
          <w:lang w:val="en-US"/>
        </w:rPr>
      </w:pPr>
    </w:p>
    <w:p w14:paraId="04DA890C" w14:textId="09C5095A" w:rsidR="00CF0B2C" w:rsidRPr="000F350F" w:rsidRDefault="00CF0B2C" w:rsidP="00CF0B2C">
      <w:pPr>
        <w:spacing w:before="0" w:beforeAutospacing="0" w:after="0" w:afterAutospacing="0" w:line="360" w:lineRule="auto"/>
        <w:rPr>
          <w:rFonts w:ascii="Times New Roman" w:hAnsi="Times New Roman"/>
          <w:i/>
          <w:iCs/>
          <w:sz w:val="24"/>
          <w:lang w:val="en-US"/>
        </w:rPr>
      </w:pPr>
      <w:r w:rsidRPr="000F350F">
        <w:rPr>
          <w:rFonts w:ascii="Times New Roman" w:hAnsi="Times New Roman"/>
          <w:i/>
          <w:iCs/>
          <w:sz w:val="24"/>
          <w:lang w:val="en-US"/>
        </w:rPr>
        <w:t>Introduction</w:t>
      </w:r>
    </w:p>
    <w:p w14:paraId="323DBD14" w14:textId="13738768" w:rsidR="00CF0B2C" w:rsidRDefault="00CF0B2C" w:rsidP="00580306">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The accused</w:t>
      </w:r>
      <w:r w:rsidR="00F32BD3">
        <w:rPr>
          <w:rFonts w:ascii="Times New Roman" w:hAnsi="Times New Roman"/>
          <w:sz w:val="24"/>
          <w:lang w:val="en-US"/>
        </w:rPr>
        <w:t xml:space="preserve"> is</w:t>
      </w:r>
      <w:r>
        <w:rPr>
          <w:rFonts w:ascii="Times New Roman" w:hAnsi="Times New Roman"/>
          <w:sz w:val="24"/>
          <w:lang w:val="en-US"/>
        </w:rPr>
        <w:t xml:space="preserve"> a male adult </w:t>
      </w:r>
      <w:r w:rsidR="00F32BD3">
        <w:rPr>
          <w:rFonts w:ascii="Times New Roman" w:hAnsi="Times New Roman"/>
          <w:sz w:val="24"/>
          <w:lang w:val="en-US"/>
        </w:rPr>
        <w:t xml:space="preserve">who is </w:t>
      </w:r>
      <w:r>
        <w:rPr>
          <w:rFonts w:ascii="Times New Roman" w:hAnsi="Times New Roman"/>
          <w:sz w:val="24"/>
          <w:lang w:val="en-US"/>
        </w:rPr>
        <w:t xml:space="preserve">27 years </w:t>
      </w:r>
      <w:r w:rsidR="00F32BD3">
        <w:rPr>
          <w:rFonts w:ascii="Times New Roman" w:hAnsi="Times New Roman"/>
          <w:sz w:val="24"/>
          <w:lang w:val="en-US"/>
        </w:rPr>
        <w:t xml:space="preserve">old. He </w:t>
      </w:r>
      <w:r>
        <w:rPr>
          <w:rFonts w:ascii="Times New Roman" w:hAnsi="Times New Roman"/>
          <w:sz w:val="24"/>
          <w:lang w:val="en-US"/>
        </w:rPr>
        <w:t>was charged with murder as defined in s 47(1) of the Criminal Law (Codification and Reform) Act</w:t>
      </w:r>
      <w:r w:rsidR="00F32BD3">
        <w:rPr>
          <w:rFonts w:ascii="Times New Roman" w:hAnsi="Times New Roman"/>
          <w:sz w:val="24"/>
          <w:lang w:val="en-US"/>
        </w:rPr>
        <w:t xml:space="preserve"> [</w:t>
      </w:r>
      <w:r w:rsidR="00F32BD3" w:rsidRPr="00017B4F">
        <w:rPr>
          <w:rFonts w:ascii="Times New Roman" w:hAnsi="Times New Roman"/>
          <w:i/>
          <w:iCs/>
          <w:sz w:val="24"/>
          <w:lang w:val="en-US"/>
        </w:rPr>
        <w:t xml:space="preserve">Chapter </w:t>
      </w:r>
      <w:r w:rsidR="00F32BD3">
        <w:rPr>
          <w:rFonts w:ascii="Times New Roman" w:hAnsi="Times New Roman"/>
          <w:sz w:val="24"/>
          <w:lang w:val="en-US"/>
        </w:rPr>
        <w:t>9:23] (the Criminal Law Code)</w:t>
      </w:r>
      <w:r>
        <w:rPr>
          <w:rFonts w:ascii="Times New Roman" w:hAnsi="Times New Roman"/>
          <w:sz w:val="24"/>
          <w:lang w:val="en-US"/>
        </w:rPr>
        <w:t>.</w:t>
      </w:r>
    </w:p>
    <w:p w14:paraId="74A0EAF5" w14:textId="77777777" w:rsidR="00F32BD3" w:rsidRDefault="00F32BD3" w:rsidP="00CF0B2C">
      <w:pPr>
        <w:spacing w:before="0" w:beforeAutospacing="0" w:after="0" w:afterAutospacing="0" w:line="360" w:lineRule="auto"/>
        <w:rPr>
          <w:rFonts w:ascii="Times New Roman" w:hAnsi="Times New Roman"/>
          <w:i/>
          <w:iCs/>
          <w:sz w:val="24"/>
          <w:lang w:val="en-US"/>
        </w:rPr>
      </w:pPr>
    </w:p>
    <w:p w14:paraId="3FC1EAF5" w14:textId="521E6F4E" w:rsidR="00CF0B2C" w:rsidRPr="00F32BD3" w:rsidRDefault="00CF0B2C" w:rsidP="00CF0B2C">
      <w:pPr>
        <w:spacing w:before="0" w:beforeAutospacing="0" w:after="0" w:afterAutospacing="0" w:line="360" w:lineRule="auto"/>
        <w:rPr>
          <w:rFonts w:ascii="Times New Roman" w:hAnsi="Times New Roman"/>
          <w:i/>
          <w:iCs/>
          <w:sz w:val="24"/>
          <w:lang w:val="en-US"/>
        </w:rPr>
      </w:pPr>
      <w:r w:rsidRPr="00F32BD3">
        <w:rPr>
          <w:rFonts w:ascii="Times New Roman" w:hAnsi="Times New Roman"/>
          <w:i/>
          <w:iCs/>
          <w:sz w:val="24"/>
          <w:lang w:val="en-US"/>
        </w:rPr>
        <w:t>The plea</w:t>
      </w:r>
    </w:p>
    <w:p w14:paraId="1AC66348" w14:textId="0B882612" w:rsidR="00CF0B2C" w:rsidRDefault="00CF0B2C" w:rsidP="00580306">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He pleaded not guilty to the charge and was convicted after a full trial.</w:t>
      </w:r>
      <w:r w:rsidR="00243980">
        <w:rPr>
          <w:rFonts w:ascii="Times New Roman" w:hAnsi="Times New Roman"/>
          <w:sz w:val="24"/>
          <w:lang w:val="en-US"/>
        </w:rPr>
        <w:t xml:space="preserve"> See HH 96</w:t>
      </w:r>
      <w:r w:rsidR="00017B4F">
        <w:rPr>
          <w:rFonts w:ascii="Times New Roman" w:hAnsi="Times New Roman"/>
          <w:sz w:val="24"/>
          <w:lang w:val="en-US"/>
        </w:rPr>
        <w:t>-</w:t>
      </w:r>
      <w:r w:rsidR="00243980">
        <w:rPr>
          <w:rFonts w:ascii="Times New Roman" w:hAnsi="Times New Roman"/>
          <w:sz w:val="24"/>
          <w:lang w:val="en-US"/>
        </w:rPr>
        <w:t>24 for the full judgment.</w:t>
      </w:r>
    </w:p>
    <w:p w14:paraId="4A647ADB" w14:textId="77777777" w:rsidR="00F32BD3" w:rsidRDefault="00F32BD3" w:rsidP="00CF0B2C">
      <w:pPr>
        <w:spacing w:before="0" w:beforeAutospacing="0" w:after="0" w:afterAutospacing="0" w:line="360" w:lineRule="auto"/>
        <w:rPr>
          <w:rFonts w:ascii="Times New Roman" w:hAnsi="Times New Roman"/>
          <w:sz w:val="24"/>
          <w:u w:val="single"/>
          <w:lang w:val="en-US"/>
        </w:rPr>
      </w:pPr>
    </w:p>
    <w:p w14:paraId="3FCD73F1" w14:textId="24ED9B1D" w:rsidR="00CF0B2C" w:rsidRPr="00F32BD3" w:rsidRDefault="00CF0B2C" w:rsidP="00CF0B2C">
      <w:pPr>
        <w:spacing w:before="0" w:beforeAutospacing="0" w:after="0" w:afterAutospacing="0" w:line="360" w:lineRule="auto"/>
        <w:rPr>
          <w:rFonts w:ascii="Times New Roman" w:hAnsi="Times New Roman"/>
          <w:i/>
          <w:iCs/>
          <w:sz w:val="24"/>
          <w:lang w:val="en-US"/>
        </w:rPr>
      </w:pPr>
      <w:r w:rsidRPr="00F32BD3">
        <w:rPr>
          <w:rFonts w:ascii="Times New Roman" w:hAnsi="Times New Roman"/>
          <w:i/>
          <w:iCs/>
          <w:sz w:val="24"/>
          <w:lang w:val="en-US"/>
        </w:rPr>
        <w:t>The relevant facts</w:t>
      </w:r>
    </w:p>
    <w:p w14:paraId="3252AE1C" w14:textId="41E42C5B" w:rsidR="00CF0B2C" w:rsidRDefault="00CF0B2C" w:rsidP="00580306">
      <w:pPr>
        <w:spacing w:before="0" w:beforeAutospacing="0" w:after="0" w:afterAutospacing="0" w:line="360" w:lineRule="auto"/>
        <w:ind w:firstLine="720"/>
        <w:rPr>
          <w:rFonts w:ascii="Times New Roman" w:hAnsi="Times New Roman"/>
          <w:sz w:val="24"/>
          <w:lang w:val="en-US"/>
        </w:rPr>
      </w:pPr>
      <w:r>
        <w:rPr>
          <w:rFonts w:ascii="Times New Roman" w:hAnsi="Times New Roman"/>
          <w:sz w:val="24"/>
          <w:lang w:val="en-US"/>
        </w:rPr>
        <w:t>The accused and the deceased were</w:t>
      </w:r>
      <w:r w:rsidR="00F32BD3">
        <w:rPr>
          <w:rFonts w:ascii="Times New Roman" w:hAnsi="Times New Roman"/>
          <w:sz w:val="24"/>
          <w:lang w:val="en-US"/>
        </w:rPr>
        <w:t xml:space="preserve"> both</w:t>
      </w:r>
      <w:r>
        <w:rPr>
          <w:rFonts w:ascii="Times New Roman" w:hAnsi="Times New Roman"/>
          <w:sz w:val="24"/>
          <w:lang w:val="en-US"/>
        </w:rPr>
        <w:t xml:space="preserve"> residing in Chaira village in Masasa in Chivhu.  They were close relatives.  The deceased was a son to the accused’s paternal grandfather’s sister.  The deceased was 82 years old</w:t>
      </w:r>
      <w:r w:rsidR="00F32BD3">
        <w:rPr>
          <w:rFonts w:ascii="Times New Roman" w:hAnsi="Times New Roman"/>
          <w:sz w:val="24"/>
          <w:lang w:val="en-US"/>
        </w:rPr>
        <w:t xml:space="preserve"> at the time of his death</w:t>
      </w:r>
      <w:r>
        <w:rPr>
          <w:rFonts w:ascii="Times New Roman" w:hAnsi="Times New Roman"/>
          <w:sz w:val="24"/>
          <w:lang w:val="en-US"/>
        </w:rPr>
        <w:t>.  The deceased was a widow</w:t>
      </w:r>
      <w:r w:rsidR="00F32BD3">
        <w:rPr>
          <w:rFonts w:ascii="Times New Roman" w:hAnsi="Times New Roman"/>
          <w:sz w:val="24"/>
          <w:lang w:val="en-US"/>
        </w:rPr>
        <w:t>er</w:t>
      </w:r>
      <w:r>
        <w:rPr>
          <w:rFonts w:ascii="Times New Roman" w:hAnsi="Times New Roman"/>
          <w:sz w:val="24"/>
          <w:lang w:val="en-US"/>
        </w:rPr>
        <w:t xml:space="preserve"> </w:t>
      </w:r>
      <w:r w:rsidR="00F32BD3">
        <w:rPr>
          <w:rFonts w:ascii="Times New Roman" w:hAnsi="Times New Roman"/>
          <w:sz w:val="24"/>
          <w:lang w:val="en-US"/>
        </w:rPr>
        <w:t xml:space="preserve">who was </w:t>
      </w:r>
      <w:r>
        <w:rPr>
          <w:rFonts w:ascii="Times New Roman" w:hAnsi="Times New Roman"/>
          <w:sz w:val="24"/>
          <w:lang w:val="en-US"/>
        </w:rPr>
        <w:t>staying by himself at his homestead.  The accused was staying with his young brother Panashe Chaira at their late parent’s homestead</w:t>
      </w:r>
      <w:r w:rsidR="00F32BD3">
        <w:rPr>
          <w:rFonts w:ascii="Times New Roman" w:hAnsi="Times New Roman"/>
          <w:sz w:val="24"/>
          <w:lang w:val="en-US"/>
        </w:rPr>
        <w:t>,</w:t>
      </w:r>
      <w:r>
        <w:rPr>
          <w:rFonts w:ascii="Times New Roman" w:hAnsi="Times New Roman"/>
          <w:sz w:val="24"/>
          <w:lang w:val="en-US"/>
        </w:rPr>
        <w:t xml:space="preserve"> </w:t>
      </w:r>
      <w:r w:rsidR="00F32BD3">
        <w:rPr>
          <w:rFonts w:ascii="Times New Roman" w:hAnsi="Times New Roman"/>
          <w:sz w:val="24"/>
          <w:lang w:val="en-US"/>
        </w:rPr>
        <w:t xml:space="preserve">two homesteads </w:t>
      </w:r>
      <w:r>
        <w:rPr>
          <w:rFonts w:ascii="Times New Roman" w:hAnsi="Times New Roman"/>
          <w:sz w:val="24"/>
          <w:lang w:val="en-US"/>
        </w:rPr>
        <w:t>away from the deceased’s.</w:t>
      </w:r>
    </w:p>
    <w:p w14:paraId="77EF1EB6" w14:textId="3376C744" w:rsidR="001867F2" w:rsidRDefault="00CF0B2C" w:rsidP="00034B5A">
      <w:pPr>
        <w:spacing w:before="0" w:beforeAutospacing="0" w:after="0" w:afterAutospacing="0" w:line="360" w:lineRule="auto"/>
        <w:ind w:firstLine="720"/>
        <w:rPr>
          <w:rFonts w:ascii="Times New Roman" w:hAnsi="Times New Roman"/>
          <w:sz w:val="24"/>
          <w:lang w:val="en-US"/>
        </w:rPr>
      </w:pPr>
      <w:r>
        <w:rPr>
          <w:rFonts w:ascii="Times New Roman" w:hAnsi="Times New Roman"/>
          <w:sz w:val="24"/>
          <w:lang w:val="en-US"/>
        </w:rPr>
        <w:t xml:space="preserve">The deceased was last seen alive </w:t>
      </w:r>
      <w:r w:rsidR="00F32BD3">
        <w:rPr>
          <w:rFonts w:ascii="Times New Roman" w:hAnsi="Times New Roman"/>
          <w:sz w:val="24"/>
          <w:lang w:val="en-US"/>
        </w:rPr>
        <w:t xml:space="preserve">by his niece Tsitsi Homerai </w:t>
      </w:r>
      <w:r>
        <w:rPr>
          <w:rFonts w:ascii="Times New Roman" w:hAnsi="Times New Roman"/>
          <w:sz w:val="24"/>
          <w:lang w:val="en-US"/>
        </w:rPr>
        <w:t>on 16 May 2022 at around 5-6 pm.  At around 6am of 17 May 2022</w:t>
      </w:r>
      <w:r w:rsidR="00F32BD3">
        <w:rPr>
          <w:rFonts w:ascii="Times New Roman" w:hAnsi="Times New Roman"/>
          <w:sz w:val="24"/>
          <w:lang w:val="en-US"/>
        </w:rPr>
        <w:t>,</w:t>
      </w:r>
      <w:r>
        <w:rPr>
          <w:rFonts w:ascii="Times New Roman" w:hAnsi="Times New Roman"/>
          <w:sz w:val="24"/>
          <w:lang w:val="en-US"/>
        </w:rPr>
        <w:t xml:space="preserve"> the deceased’s girlfriend Precious </w:t>
      </w:r>
      <w:r w:rsidR="007F2E3D">
        <w:rPr>
          <w:rFonts w:ascii="Times New Roman" w:hAnsi="Times New Roman"/>
          <w:sz w:val="24"/>
          <w:lang w:val="en-US"/>
        </w:rPr>
        <w:t xml:space="preserve">Mhenyu and </w:t>
      </w:r>
      <w:bookmarkStart w:id="1" w:name="_Hlk160956534"/>
      <w:r w:rsidR="007F2E3D">
        <w:rPr>
          <w:rFonts w:ascii="Times New Roman" w:hAnsi="Times New Roman"/>
          <w:sz w:val="24"/>
          <w:lang w:val="en-US"/>
        </w:rPr>
        <w:t xml:space="preserve">Tsitsi </w:t>
      </w:r>
      <w:r w:rsidR="007F2E3D">
        <w:rPr>
          <w:rFonts w:ascii="Times New Roman" w:hAnsi="Times New Roman"/>
          <w:sz w:val="24"/>
          <w:lang w:val="en-US"/>
        </w:rPr>
        <w:lastRenderedPageBreak/>
        <w:t xml:space="preserve">Homerai </w:t>
      </w:r>
      <w:bookmarkEnd w:id="1"/>
      <w:r w:rsidR="007F2E3D">
        <w:rPr>
          <w:rFonts w:ascii="Times New Roman" w:hAnsi="Times New Roman"/>
          <w:sz w:val="24"/>
          <w:lang w:val="en-US"/>
        </w:rPr>
        <w:t xml:space="preserve">found him missing from his </w:t>
      </w:r>
      <w:r w:rsidR="00E1722B">
        <w:rPr>
          <w:rFonts w:ascii="Times New Roman" w:hAnsi="Times New Roman"/>
          <w:sz w:val="24"/>
          <w:lang w:val="en-US"/>
        </w:rPr>
        <w:t>homestead</w:t>
      </w:r>
      <w:r w:rsidR="007F2E3D">
        <w:rPr>
          <w:rFonts w:ascii="Times New Roman" w:hAnsi="Times New Roman"/>
          <w:sz w:val="24"/>
          <w:lang w:val="en-US"/>
        </w:rPr>
        <w:t xml:space="preserve"> and the door to </w:t>
      </w:r>
      <w:r w:rsidR="00E1722B">
        <w:rPr>
          <w:rFonts w:ascii="Times New Roman" w:hAnsi="Times New Roman"/>
          <w:sz w:val="24"/>
          <w:lang w:val="en-US"/>
        </w:rPr>
        <w:t xml:space="preserve">his </w:t>
      </w:r>
      <w:r w:rsidR="007F2E3D">
        <w:rPr>
          <w:rFonts w:ascii="Times New Roman" w:hAnsi="Times New Roman"/>
          <w:sz w:val="24"/>
          <w:lang w:val="en-US"/>
        </w:rPr>
        <w:t>house was open.  The</w:t>
      </w:r>
      <w:r w:rsidR="007555B1">
        <w:rPr>
          <w:rFonts w:ascii="Times New Roman" w:hAnsi="Times New Roman"/>
          <w:sz w:val="24"/>
          <w:lang w:val="en-US"/>
        </w:rPr>
        <w:t xml:space="preserve"> two women</w:t>
      </w:r>
      <w:r w:rsidR="007F2E3D">
        <w:rPr>
          <w:rFonts w:ascii="Times New Roman" w:hAnsi="Times New Roman"/>
          <w:sz w:val="24"/>
          <w:lang w:val="en-US"/>
        </w:rPr>
        <w:t xml:space="preserve"> had gone to </w:t>
      </w:r>
      <w:r w:rsidR="007555B1">
        <w:rPr>
          <w:rFonts w:ascii="Times New Roman" w:hAnsi="Times New Roman"/>
          <w:sz w:val="24"/>
          <w:lang w:val="en-US"/>
        </w:rPr>
        <w:t>the deceased’s home</w:t>
      </w:r>
      <w:r w:rsidR="007F2E3D">
        <w:rPr>
          <w:rFonts w:ascii="Times New Roman" w:hAnsi="Times New Roman"/>
          <w:sz w:val="24"/>
          <w:lang w:val="en-US"/>
        </w:rPr>
        <w:t xml:space="preserve"> to assist him in ferrying unshelled maize from his field.  </w:t>
      </w:r>
      <w:r w:rsidR="007555B1">
        <w:rPr>
          <w:rFonts w:ascii="Times New Roman" w:hAnsi="Times New Roman"/>
          <w:sz w:val="24"/>
          <w:lang w:val="en-US"/>
        </w:rPr>
        <w:t>T</w:t>
      </w:r>
      <w:r w:rsidR="007F2E3D">
        <w:rPr>
          <w:rFonts w:ascii="Times New Roman" w:hAnsi="Times New Roman"/>
          <w:sz w:val="24"/>
          <w:lang w:val="en-US"/>
        </w:rPr>
        <w:t xml:space="preserve">hey noticed that money had been stolen from the wardrobe in </w:t>
      </w:r>
      <w:r w:rsidR="007555B1">
        <w:rPr>
          <w:rFonts w:ascii="Times New Roman" w:hAnsi="Times New Roman"/>
          <w:sz w:val="24"/>
          <w:lang w:val="en-US"/>
        </w:rPr>
        <w:t>his</w:t>
      </w:r>
      <w:r w:rsidR="007F2E3D">
        <w:rPr>
          <w:rFonts w:ascii="Times New Roman" w:hAnsi="Times New Roman"/>
          <w:sz w:val="24"/>
          <w:lang w:val="en-US"/>
        </w:rPr>
        <w:t xml:space="preserve"> spare bedroom.  The bag which </w:t>
      </w:r>
      <w:r w:rsidR="007555B1">
        <w:rPr>
          <w:rFonts w:ascii="Times New Roman" w:hAnsi="Times New Roman"/>
          <w:sz w:val="24"/>
          <w:lang w:val="en-US"/>
        </w:rPr>
        <w:t>the deceased</w:t>
      </w:r>
      <w:r w:rsidR="007F2E3D">
        <w:rPr>
          <w:rFonts w:ascii="Times New Roman" w:hAnsi="Times New Roman"/>
          <w:sz w:val="24"/>
          <w:lang w:val="en-US"/>
        </w:rPr>
        <w:t xml:space="preserve"> used for keeping his money was missing.  The two </w:t>
      </w:r>
      <w:r w:rsidR="007555B1">
        <w:rPr>
          <w:rFonts w:ascii="Times New Roman" w:hAnsi="Times New Roman"/>
          <w:sz w:val="24"/>
          <w:lang w:val="en-US"/>
        </w:rPr>
        <w:t>women searched for him to no avail, and they ended up alerting his</w:t>
      </w:r>
      <w:r w:rsidR="001C5C5C">
        <w:rPr>
          <w:rFonts w:ascii="Times New Roman" w:hAnsi="Times New Roman"/>
          <w:sz w:val="24"/>
          <w:lang w:val="en-US"/>
        </w:rPr>
        <w:t xml:space="preserve"> relatives and other villagers.</w:t>
      </w:r>
      <w:r w:rsidR="00723BB8">
        <w:rPr>
          <w:rFonts w:ascii="Times New Roman" w:hAnsi="Times New Roman"/>
          <w:sz w:val="24"/>
          <w:lang w:val="en-US"/>
        </w:rPr>
        <w:t xml:space="preserve"> </w:t>
      </w:r>
      <w:r w:rsidR="001C5C5C">
        <w:rPr>
          <w:rFonts w:ascii="Times New Roman" w:hAnsi="Times New Roman"/>
          <w:sz w:val="24"/>
          <w:lang w:val="en-US"/>
        </w:rPr>
        <w:t xml:space="preserve">Many people went to the deceased’s homestead to conduct a search.  In conducting </w:t>
      </w:r>
      <w:r w:rsidR="00F022CF">
        <w:rPr>
          <w:rFonts w:ascii="Times New Roman" w:hAnsi="Times New Roman"/>
          <w:sz w:val="24"/>
          <w:lang w:val="en-US"/>
        </w:rPr>
        <w:t>the search</w:t>
      </w:r>
      <w:r w:rsidR="00723BB8">
        <w:rPr>
          <w:rFonts w:ascii="Times New Roman" w:hAnsi="Times New Roman"/>
          <w:sz w:val="24"/>
          <w:lang w:val="en-US"/>
        </w:rPr>
        <w:t>,</w:t>
      </w:r>
      <w:r w:rsidR="00F022CF">
        <w:rPr>
          <w:rFonts w:ascii="Times New Roman" w:hAnsi="Times New Roman"/>
          <w:sz w:val="24"/>
          <w:lang w:val="en-US"/>
        </w:rPr>
        <w:t xml:space="preserve"> people noticed one of the deceased’s slope close to the well at his homestead.  Suggestions were made to check</w:t>
      </w:r>
      <w:r w:rsidR="007555B1">
        <w:rPr>
          <w:rFonts w:ascii="Times New Roman" w:hAnsi="Times New Roman"/>
          <w:sz w:val="24"/>
          <w:lang w:val="en-US"/>
        </w:rPr>
        <w:t xml:space="preserve"> for the deceased</w:t>
      </w:r>
      <w:r w:rsidR="00F022CF">
        <w:rPr>
          <w:rFonts w:ascii="Times New Roman" w:hAnsi="Times New Roman"/>
          <w:sz w:val="24"/>
          <w:lang w:val="en-US"/>
        </w:rPr>
        <w:t xml:space="preserve"> in the well.  People improvised a </w:t>
      </w:r>
      <w:r w:rsidR="00F022CF" w:rsidRPr="00FD32F6">
        <w:rPr>
          <w:rFonts w:ascii="Times New Roman" w:hAnsi="Times New Roman"/>
          <w:sz w:val="24"/>
          <w:lang w:val="en-US"/>
        </w:rPr>
        <w:t>device using</w:t>
      </w:r>
      <w:r w:rsidR="00F022CF">
        <w:rPr>
          <w:rFonts w:ascii="Times New Roman" w:hAnsi="Times New Roman"/>
          <w:sz w:val="24"/>
          <w:lang w:val="en-US"/>
        </w:rPr>
        <w:t xml:space="preserve"> a rope and a long stick which they put in the well.  The device ho</w:t>
      </w:r>
      <w:r w:rsidR="007555B1">
        <w:rPr>
          <w:rFonts w:ascii="Times New Roman" w:hAnsi="Times New Roman"/>
          <w:sz w:val="24"/>
          <w:lang w:val="en-US"/>
        </w:rPr>
        <w:t>o</w:t>
      </w:r>
      <w:r w:rsidR="00F022CF">
        <w:rPr>
          <w:rFonts w:ascii="Times New Roman" w:hAnsi="Times New Roman"/>
          <w:sz w:val="24"/>
          <w:lang w:val="en-US"/>
        </w:rPr>
        <w:t xml:space="preserve">ked the deceased’s </w:t>
      </w:r>
      <w:r w:rsidR="007555B1">
        <w:rPr>
          <w:rFonts w:ascii="Times New Roman" w:hAnsi="Times New Roman"/>
          <w:sz w:val="24"/>
          <w:lang w:val="en-US"/>
        </w:rPr>
        <w:t>leg</w:t>
      </w:r>
      <w:r w:rsidR="00F022CF">
        <w:rPr>
          <w:rFonts w:ascii="Times New Roman" w:hAnsi="Times New Roman"/>
          <w:sz w:val="24"/>
          <w:lang w:val="en-US"/>
        </w:rPr>
        <w:t>.</w:t>
      </w:r>
      <w:r w:rsidR="0099725B">
        <w:rPr>
          <w:rFonts w:ascii="Times New Roman" w:hAnsi="Times New Roman"/>
          <w:sz w:val="24"/>
          <w:lang w:val="en-US"/>
        </w:rPr>
        <w:t xml:space="preserve"> Lancelot Nduna a fellow villager went down the well to retrieve the</w:t>
      </w:r>
      <w:r w:rsidR="00F022CF">
        <w:rPr>
          <w:rFonts w:ascii="Times New Roman" w:hAnsi="Times New Roman"/>
          <w:sz w:val="24"/>
          <w:lang w:val="en-US"/>
        </w:rPr>
        <w:t xml:space="preserve"> body </w:t>
      </w:r>
      <w:r w:rsidR="0099725B">
        <w:rPr>
          <w:rFonts w:ascii="Times New Roman" w:hAnsi="Times New Roman"/>
          <w:sz w:val="24"/>
          <w:lang w:val="en-US"/>
        </w:rPr>
        <w:t>of the deceased.</w:t>
      </w:r>
      <w:r w:rsidR="00034B5A">
        <w:rPr>
          <w:rFonts w:ascii="Times New Roman" w:hAnsi="Times New Roman"/>
          <w:sz w:val="24"/>
          <w:lang w:val="en-US"/>
        </w:rPr>
        <w:t xml:space="preserve"> It was his evidence that he found the head down and the legs up. When the body </w:t>
      </w:r>
      <w:r w:rsidR="00F022CF">
        <w:rPr>
          <w:rFonts w:ascii="Times New Roman" w:hAnsi="Times New Roman"/>
          <w:sz w:val="24"/>
          <w:lang w:val="en-US"/>
        </w:rPr>
        <w:t>was taken out of the well</w:t>
      </w:r>
      <w:r w:rsidR="00723BB8">
        <w:rPr>
          <w:rFonts w:ascii="Times New Roman" w:hAnsi="Times New Roman"/>
          <w:sz w:val="24"/>
          <w:lang w:val="en-US"/>
        </w:rPr>
        <w:t>,</w:t>
      </w:r>
      <w:r w:rsidR="00034B5A">
        <w:rPr>
          <w:rFonts w:ascii="Times New Roman" w:hAnsi="Times New Roman"/>
          <w:sz w:val="24"/>
          <w:lang w:val="en-US"/>
        </w:rPr>
        <w:t xml:space="preserve"> i</w:t>
      </w:r>
      <w:r w:rsidR="00F022CF">
        <w:rPr>
          <w:rFonts w:ascii="Times New Roman" w:hAnsi="Times New Roman"/>
          <w:sz w:val="24"/>
          <w:lang w:val="en-US"/>
        </w:rPr>
        <w:t xml:space="preserve">t was observed that the deceased’s mouth was tied with a tie and the hands were tied behind the back using a t-shirt and a shirt. </w:t>
      </w:r>
    </w:p>
    <w:p w14:paraId="5BDC3A09" w14:textId="6EC74222" w:rsidR="00CF0B2C" w:rsidRDefault="001867F2" w:rsidP="00034B5A">
      <w:pPr>
        <w:spacing w:before="0" w:beforeAutospacing="0" w:after="0" w:afterAutospacing="0" w:line="360" w:lineRule="auto"/>
        <w:ind w:firstLine="720"/>
        <w:rPr>
          <w:rFonts w:ascii="Times New Roman" w:hAnsi="Times New Roman"/>
          <w:sz w:val="24"/>
          <w:lang w:val="en-US"/>
        </w:rPr>
      </w:pPr>
      <w:r>
        <w:rPr>
          <w:rFonts w:ascii="Times New Roman" w:hAnsi="Times New Roman"/>
          <w:sz w:val="24"/>
          <w:lang w:val="en-US"/>
        </w:rPr>
        <w:t>The police attended the scene of crime after the deceased’s body had been retrieved from the well.  In inspecting the deceased’s house, they discovered that the house had been broken into as the door latch had been removed. They also discovered a lot of blood on the mattress on the bed in deceased’s bedroom.</w:t>
      </w:r>
      <w:r w:rsidR="004150E8">
        <w:rPr>
          <w:rFonts w:ascii="Times New Roman" w:hAnsi="Times New Roman"/>
          <w:sz w:val="24"/>
          <w:lang w:val="en-US"/>
        </w:rPr>
        <w:t xml:space="preserve"> The police only managed to take away the body from the deceased’s homestead to the mortuary on the following day, the 18</w:t>
      </w:r>
      <w:r w:rsidR="004150E8" w:rsidRPr="004150E8">
        <w:rPr>
          <w:rFonts w:ascii="Times New Roman" w:hAnsi="Times New Roman"/>
          <w:sz w:val="24"/>
          <w:vertAlign w:val="superscript"/>
          <w:lang w:val="en-US"/>
        </w:rPr>
        <w:t>th</w:t>
      </w:r>
      <w:r w:rsidR="004150E8">
        <w:rPr>
          <w:rFonts w:ascii="Times New Roman" w:hAnsi="Times New Roman"/>
          <w:sz w:val="24"/>
          <w:lang w:val="en-US"/>
        </w:rPr>
        <w:t xml:space="preserve"> of May 202</w:t>
      </w:r>
      <w:r w:rsidR="003D6EAD">
        <w:rPr>
          <w:rFonts w:ascii="Times New Roman" w:hAnsi="Times New Roman"/>
          <w:sz w:val="24"/>
          <w:lang w:val="en-US"/>
        </w:rPr>
        <w:t>2</w:t>
      </w:r>
      <w:r w:rsidR="004150E8">
        <w:rPr>
          <w:rFonts w:ascii="Times New Roman" w:hAnsi="Times New Roman"/>
          <w:sz w:val="24"/>
          <w:lang w:val="en-US"/>
        </w:rPr>
        <w:t>.</w:t>
      </w:r>
    </w:p>
    <w:p w14:paraId="16137D3B" w14:textId="13971958" w:rsidR="00F022CF" w:rsidRDefault="00F022CF" w:rsidP="00CF0B2C">
      <w:pPr>
        <w:spacing w:before="0" w:beforeAutospacing="0" w:after="0" w:afterAutospacing="0" w:line="360" w:lineRule="auto"/>
        <w:ind w:firstLine="720"/>
        <w:rPr>
          <w:rFonts w:ascii="Times New Roman" w:hAnsi="Times New Roman"/>
          <w:sz w:val="24"/>
          <w:lang w:val="en-US"/>
        </w:rPr>
      </w:pPr>
      <w:r>
        <w:rPr>
          <w:rFonts w:ascii="Times New Roman" w:hAnsi="Times New Roman"/>
          <w:sz w:val="24"/>
          <w:lang w:val="en-US"/>
        </w:rPr>
        <w:t>The post mortem</w:t>
      </w:r>
      <w:r w:rsidR="00034B5A">
        <w:rPr>
          <w:rFonts w:ascii="Times New Roman" w:hAnsi="Times New Roman"/>
          <w:sz w:val="24"/>
          <w:lang w:val="en-US"/>
        </w:rPr>
        <w:t xml:space="preserve"> report that was produced by the State</w:t>
      </w:r>
      <w:r>
        <w:rPr>
          <w:rFonts w:ascii="Times New Roman" w:hAnsi="Times New Roman"/>
          <w:sz w:val="24"/>
          <w:lang w:val="en-US"/>
        </w:rPr>
        <w:t xml:space="preserve"> indicated that the causes of death were a neck fracture and a severe head injury.  </w:t>
      </w:r>
      <w:bookmarkStart w:id="2" w:name="_Hlk161045050"/>
      <w:r>
        <w:rPr>
          <w:rFonts w:ascii="Times New Roman" w:hAnsi="Times New Roman"/>
          <w:sz w:val="24"/>
          <w:lang w:val="en-US"/>
        </w:rPr>
        <w:t>The</w:t>
      </w:r>
      <w:r w:rsidR="00034B5A">
        <w:rPr>
          <w:rFonts w:ascii="Times New Roman" w:hAnsi="Times New Roman"/>
          <w:sz w:val="24"/>
          <w:lang w:val="en-US"/>
        </w:rPr>
        <w:t xml:space="preserve"> deceased’s body had the following injuries:</w:t>
      </w:r>
      <w:r>
        <w:rPr>
          <w:rFonts w:ascii="Times New Roman" w:hAnsi="Times New Roman"/>
          <w:sz w:val="24"/>
          <w:lang w:val="en-US"/>
        </w:rPr>
        <w:t xml:space="preserve"> a depressed</w:t>
      </w:r>
      <w:r w:rsidR="00034B5A">
        <w:rPr>
          <w:rFonts w:ascii="Times New Roman" w:hAnsi="Times New Roman"/>
          <w:sz w:val="24"/>
          <w:lang w:val="en-US"/>
        </w:rPr>
        <w:t xml:space="preserve"> skull </w:t>
      </w:r>
      <w:r>
        <w:rPr>
          <w:rFonts w:ascii="Times New Roman" w:hAnsi="Times New Roman"/>
          <w:sz w:val="24"/>
          <w:lang w:val="en-US"/>
        </w:rPr>
        <w:t xml:space="preserve">fracture, </w:t>
      </w:r>
      <w:r w:rsidR="004B3CE7">
        <w:rPr>
          <w:rFonts w:ascii="Times New Roman" w:hAnsi="Times New Roman"/>
          <w:sz w:val="24"/>
          <w:lang w:val="en-US"/>
        </w:rPr>
        <w:t xml:space="preserve">a neck fracture, </w:t>
      </w:r>
      <w:r>
        <w:rPr>
          <w:rFonts w:ascii="Times New Roman" w:hAnsi="Times New Roman"/>
          <w:sz w:val="24"/>
          <w:lang w:val="en-US"/>
        </w:rPr>
        <w:t>multiple facial bruise</w:t>
      </w:r>
      <w:r w:rsidR="00034B5A">
        <w:rPr>
          <w:rFonts w:ascii="Times New Roman" w:hAnsi="Times New Roman"/>
          <w:sz w:val="24"/>
          <w:lang w:val="en-US"/>
        </w:rPr>
        <w:t>s, a</w:t>
      </w:r>
      <w:r>
        <w:rPr>
          <w:rFonts w:ascii="Times New Roman" w:hAnsi="Times New Roman"/>
          <w:sz w:val="24"/>
          <w:lang w:val="en-US"/>
        </w:rPr>
        <w:t xml:space="preserve"> </w:t>
      </w:r>
      <w:r w:rsidR="00ED26D1">
        <w:rPr>
          <w:rFonts w:ascii="Times New Roman" w:hAnsi="Times New Roman"/>
          <w:sz w:val="24"/>
          <w:lang w:val="en-US"/>
        </w:rPr>
        <w:t>dislocated right shoulder and multiple lower lim</w:t>
      </w:r>
      <w:r w:rsidR="00034B5A">
        <w:rPr>
          <w:rFonts w:ascii="Times New Roman" w:hAnsi="Times New Roman"/>
          <w:sz w:val="24"/>
          <w:lang w:val="en-US"/>
        </w:rPr>
        <w:t>b</w:t>
      </w:r>
      <w:r w:rsidR="00ED26D1">
        <w:rPr>
          <w:rFonts w:ascii="Times New Roman" w:hAnsi="Times New Roman"/>
          <w:sz w:val="24"/>
          <w:lang w:val="en-US"/>
        </w:rPr>
        <w:t xml:space="preserve"> bruises.</w:t>
      </w:r>
    </w:p>
    <w:bookmarkEnd w:id="2"/>
    <w:p w14:paraId="4A029160" w14:textId="4306E218" w:rsidR="00ED26D1" w:rsidRDefault="00ED26D1" w:rsidP="00CF0B2C">
      <w:pPr>
        <w:spacing w:before="0" w:beforeAutospacing="0" w:after="0" w:afterAutospacing="0" w:line="360" w:lineRule="auto"/>
        <w:ind w:firstLine="720"/>
        <w:rPr>
          <w:rFonts w:ascii="Times New Roman" w:hAnsi="Times New Roman"/>
          <w:sz w:val="24"/>
          <w:lang w:val="en-US"/>
        </w:rPr>
      </w:pPr>
      <w:r>
        <w:rPr>
          <w:rFonts w:ascii="Times New Roman" w:hAnsi="Times New Roman"/>
          <w:sz w:val="24"/>
          <w:lang w:val="en-US"/>
        </w:rPr>
        <w:t>The accused was arrested for the murder of the deceased because the clothes that he was seen wearing on 16 May 2022</w:t>
      </w:r>
      <w:r w:rsidR="003D6EAD">
        <w:rPr>
          <w:rFonts w:ascii="Times New Roman" w:hAnsi="Times New Roman"/>
          <w:sz w:val="24"/>
          <w:lang w:val="en-US"/>
        </w:rPr>
        <w:t>,</w:t>
      </w:r>
      <w:r>
        <w:rPr>
          <w:rFonts w:ascii="Times New Roman" w:hAnsi="Times New Roman"/>
          <w:sz w:val="24"/>
          <w:lang w:val="en-US"/>
        </w:rPr>
        <w:t xml:space="preserve"> were seen with some fresh blood on the day the deceased’s body was ferried by the police </w:t>
      </w:r>
      <w:r w:rsidR="003D6EAD">
        <w:rPr>
          <w:rFonts w:ascii="Times New Roman" w:hAnsi="Times New Roman"/>
          <w:sz w:val="24"/>
          <w:lang w:val="en-US"/>
        </w:rPr>
        <w:t>from his homestead to the mortuary</w:t>
      </w:r>
      <w:r>
        <w:rPr>
          <w:rFonts w:ascii="Times New Roman" w:hAnsi="Times New Roman"/>
          <w:sz w:val="24"/>
          <w:lang w:val="en-US"/>
        </w:rPr>
        <w:t>.  The accused had taken off these clothes and left them on the floor in his bedroom</w:t>
      </w:r>
      <w:r w:rsidR="003D6EAD">
        <w:rPr>
          <w:rFonts w:ascii="Times New Roman" w:hAnsi="Times New Roman"/>
          <w:sz w:val="24"/>
          <w:lang w:val="en-US"/>
        </w:rPr>
        <w:t xml:space="preserve"> before proceeding to </w:t>
      </w:r>
      <w:r>
        <w:rPr>
          <w:rFonts w:ascii="Times New Roman" w:hAnsi="Times New Roman"/>
          <w:sz w:val="24"/>
          <w:lang w:val="en-US"/>
        </w:rPr>
        <w:t>Harare</w:t>
      </w:r>
      <w:r w:rsidR="003D6EAD">
        <w:rPr>
          <w:rFonts w:ascii="Times New Roman" w:hAnsi="Times New Roman"/>
          <w:sz w:val="24"/>
          <w:lang w:val="en-US"/>
        </w:rPr>
        <w:t xml:space="preserve"> </w:t>
      </w:r>
      <w:r>
        <w:rPr>
          <w:rFonts w:ascii="Times New Roman" w:hAnsi="Times New Roman"/>
          <w:sz w:val="24"/>
          <w:lang w:val="en-US"/>
        </w:rPr>
        <w:t xml:space="preserve">on the </w:t>
      </w:r>
      <w:r w:rsidR="003D6EAD">
        <w:rPr>
          <w:rFonts w:ascii="Times New Roman" w:hAnsi="Times New Roman"/>
          <w:sz w:val="24"/>
          <w:lang w:val="en-US"/>
        </w:rPr>
        <w:t xml:space="preserve">very </w:t>
      </w:r>
      <w:r>
        <w:rPr>
          <w:rFonts w:ascii="Times New Roman" w:hAnsi="Times New Roman"/>
          <w:sz w:val="24"/>
          <w:lang w:val="en-US"/>
        </w:rPr>
        <w:t xml:space="preserve">night the deceased was murdered.  </w:t>
      </w:r>
      <w:r w:rsidR="003D6EAD">
        <w:rPr>
          <w:rFonts w:ascii="Times New Roman" w:hAnsi="Times New Roman"/>
          <w:sz w:val="24"/>
          <w:lang w:val="en-US"/>
        </w:rPr>
        <w:t xml:space="preserve">The accused </w:t>
      </w:r>
      <w:r w:rsidR="00723BB8">
        <w:rPr>
          <w:rFonts w:ascii="Times New Roman" w:hAnsi="Times New Roman"/>
          <w:sz w:val="24"/>
          <w:lang w:val="en-US"/>
        </w:rPr>
        <w:t>bade</w:t>
      </w:r>
      <w:r w:rsidR="00580306">
        <w:rPr>
          <w:rFonts w:ascii="Times New Roman" w:hAnsi="Times New Roman"/>
          <w:sz w:val="24"/>
          <w:lang w:val="en-US"/>
        </w:rPr>
        <w:t xml:space="preserve"> farewell to his young brother Panashe Chaira and to his elder brother Norman Chaira around midnight.  The clothes were </w:t>
      </w:r>
      <w:r w:rsidR="00723BB8">
        <w:rPr>
          <w:rFonts w:ascii="Times New Roman" w:hAnsi="Times New Roman"/>
          <w:sz w:val="24"/>
          <w:lang w:val="en-US"/>
        </w:rPr>
        <w:t xml:space="preserve">discovered </w:t>
      </w:r>
      <w:r w:rsidR="003D6EAD">
        <w:rPr>
          <w:rFonts w:ascii="Times New Roman" w:hAnsi="Times New Roman"/>
          <w:sz w:val="24"/>
          <w:lang w:val="en-US"/>
        </w:rPr>
        <w:t>by his young brother Panashe Chaira</w:t>
      </w:r>
      <w:r w:rsidR="00580306">
        <w:rPr>
          <w:rFonts w:ascii="Times New Roman" w:hAnsi="Times New Roman"/>
          <w:sz w:val="24"/>
          <w:lang w:val="en-US"/>
        </w:rPr>
        <w:t xml:space="preserve"> on 18 May 2022 around mid-morning</w:t>
      </w:r>
      <w:r w:rsidR="003D6EAD">
        <w:rPr>
          <w:rFonts w:ascii="Times New Roman" w:hAnsi="Times New Roman"/>
          <w:sz w:val="24"/>
          <w:lang w:val="en-US"/>
        </w:rPr>
        <w:t xml:space="preserve"> when he entered the accused’s bedroom to charge his phone</w:t>
      </w:r>
      <w:r w:rsidR="00580306">
        <w:rPr>
          <w:rFonts w:ascii="Times New Roman" w:hAnsi="Times New Roman"/>
          <w:sz w:val="24"/>
          <w:lang w:val="en-US"/>
        </w:rPr>
        <w:t>.</w:t>
      </w:r>
    </w:p>
    <w:p w14:paraId="3C5B6BD7" w14:textId="6405D494" w:rsidR="00580306" w:rsidRDefault="003D6EAD" w:rsidP="000434C0">
      <w:pPr>
        <w:spacing w:before="0" w:beforeAutospacing="0" w:after="0" w:afterAutospacing="0" w:line="360" w:lineRule="auto"/>
        <w:ind w:firstLine="720"/>
        <w:rPr>
          <w:rFonts w:ascii="Times New Roman" w:hAnsi="Times New Roman"/>
          <w:sz w:val="24"/>
          <w:lang w:val="en-US"/>
        </w:rPr>
      </w:pPr>
      <w:r>
        <w:rPr>
          <w:rFonts w:ascii="Times New Roman" w:hAnsi="Times New Roman"/>
          <w:sz w:val="24"/>
          <w:lang w:val="en-US"/>
        </w:rPr>
        <w:t xml:space="preserve">Upon discovering the </w:t>
      </w:r>
      <w:r w:rsidR="00D27D24">
        <w:rPr>
          <w:rFonts w:ascii="Times New Roman" w:hAnsi="Times New Roman"/>
          <w:sz w:val="24"/>
          <w:lang w:val="en-US"/>
        </w:rPr>
        <w:t>blood-stained</w:t>
      </w:r>
      <w:r>
        <w:rPr>
          <w:rFonts w:ascii="Times New Roman" w:hAnsi="Times New Roman"/>
          <w:sz w:val="24"/>
          <w:lang w:val="en-US"/>
        </w:rPr>
        <w:t xml:space="preserve"> clothes, t</w:t>
      </w:r>
      <w:r w:rsidR="00664F93">
        <w:rPr>
          <w:rFonts w:ascii="Times New Roman" w:hAnsi="Times New Roman"/>
          <w:sz w:val="24"/>
          <w:lang w:val="en-US"/>
        </w:rPr>
        <w:t xml:space="preserve">he accused’s brothers alerted the police </w:t>
      </w:r>
      <w:r>
        <w:rPr>
          <w:rFonts w:ascii="Times New Roman" w:hAnsi="Times New Roman"/>
          <w:sz w:val="24"/>
          <w:lang w:val="en-US"/>
        </w:rPr>
        <w:t xml:space="preserve">who </w:t>
      </w:r>
      <w:r w:rsidR="00664F93">
        <w:rPr>
          <w:rFonts w:ascii="Times New Roman" w:hAnsi="Times New Roman"/>
          <w:sz w:val="24"/>
          <w:lang w:val="en-US"/>
        </w:rPr>
        <w:t>went and collected the clothes.  Th</w:t>
      </w:r>
      <w:r w:rsidR="00723BB8">
        <w:rPr>
          <w:rFonts w:ascii="Times New Roman" w:hAnsi="Times New Roman"/>
          <w:sz w:val="24"/>
          <w:lang w:val="en-US"/>
        </w:rPr>
        <w:t xml:space="preserve">is is what caused the police to start looking for the accused. He </w:t>
      </w:r>
      <w:r w:rsidR="00723BB8">
        <w:rPr>
          <w:rFonts w:ascii="Times New Roman" w:hAnsi="Times New Roman"/>
          <w:sz w:val="24"/>
          <w:lang w:val="en-US"/>
        </w:rPr>
        <w:lastRenderedPageBreak/>
        <w:t>was now a suspect. H</w:t>
      </w:r>
      <w:r w:rsidR="00664F93">
        <w:rPr>
          <w:rFonts w:ascii="Times New Roman" w:hAnsi="Times New Roman"/>
          <w:sz w:val="24"/>
          <w:lang w:val="en-US"/>
        </w:rPr>
        <w:t xml:space="preserve">e was arrested </w:t>
      </w:r>
      <w:r w:rsidR="000434C0">
        <w:rPr>
          <w:rFonts w:ascii="Times New Roman" w:hAnsi="Times New Roman"/>
          <w:sz w:val="24"/>
          <w:lang w:val="en-US"/>
        </w:rPr>
        <w:t xml:space="preserve">on 30 May 2022 </w:t>
      </w:r>
      <w:r w:rsidR="00664F93">
        <w:rPr>
          <w:rFonts w:ascii="Times New Roman" w:hAnsi="Times New Roman"/>
          <w:sz w:val="24"/>
          <w:lang w:val="en-US"/>
        </w:rPr>
        <w:t>in Harare where he was hiding.  Upon his arrest, the accused confessed to the murder</w:t>
      </w:r>
      <w:r w:rsidR="000434C0">
        <w:rPr>
          <w:rFonts w:ascii="Times New Roman" w:hAnsi="Times New Roman"/>
          <w:sz w:val="24"/>
          <w:lang w:val="en-US"/>
        </w:rPr>
        <w:t xml:space="preserve"> of the deceased</w:t>
      </w:r>
      <w:r w:rsidR="00723BB8">
        <w:rPr>
          <w:rFonts w:ascii="Times New Roman" w:hAnsi="Times New Roman"/>
          <w:sz w:val="24"/>
          <w:lang w:val="en-US"/>
        </w:rPr>
        <w:t>. A</w:t>
      </w:r>
      <w:r w:rsidR="00664F93">
        <w:rPr>
          <w:rFonts w:ascii="Times New Roman" w:hAnsi="Times New Roman"/>
          <w:sz w:val="24"/>
          <w:lang w:val="en-US"/>
        </w:rPr>
        <w:t xml:space="preserve"> warned</w:t>
      </w:r>
      <w:r w:rsidR="00723BB8">
        <w:rPr>
          <w:rFonts w:ascii="Times New Roman" w:hAnsi="Times New Roman"/>
          <w:sz w:val="24"/>
          <w:lang w:val="en-US"/>
        </w:rPr>
        <w:t xml:space="preserve"> and</w:t>
      </w:r>
      <w:r w:rsidR="00664F93">
        <w:rPr>
          <w:rFonts w:ascii="Times New Roman" w:hAnsi="Times New Roman"/>
          <w:sz w:val="24"/>
          <w:lang w:val="en-US"/>
        </w:rPr>
        <w:t xml:space="preserve"> cautioned statement </w:t>
      </w:r>
      <w:r w:rsidR="00723BB8">
        <w:rPr>
          <w:rFonts w:ascii="Times New Roman" w:hAnsi="Times New Roman"/>
          <w:sz w:val="24"/>
          <w:lang w:val="en-US"/>
        </w:rPr>
        <w:t xml:space="preserve">was </w:t>
      </w:r>
      <w:r w:rsidR="000434C0">
        <w:rPr>
          <w:rFonts w:ascii="Times New Roman" w:hAnsi="Times New Roman"/>
          <w:sz w:val="24"/>
          <w:lang w:val="en-US"/>
        </w:rPr>
        <w:t>recorded from him</w:t>
      </w:r>
      <w:r w:rsidR="00664F93">
        <w:rPr>
          <w:rFonts w:ascii="Times New Roman" w:hAnsi="Times New Roman"/>
          <w:sz w:val="24"/>
          <w:lang w:val="en-US"/>
        </w:rPr>
        <w:t>.  The statement was confirmed in</w:t>
      </w:r>
      <w:r w:rsidR="000434C0">
        <w:rPr>
          <w:rFonts w:ascii="Times New Roman" w:hAnsi="Times New Roman"/>
          <w:sz w:val="24"/>
          <w:lang w:val="en-US"/>
        </w:rPr>
        <w:t xml:space="preserve"> the Magistrates</w:t>
      </w:r>
      <w:r w:rsidR="00664F93">
        <w:rPr>
          <w:rFonts w:ascii="Times New Roman" w:hAnsi="Times New Roman"/>
          <w:sz w:val="24"/>
          <w:lang w:val="en-US"/>
        </w:rPr>
        <w:t xml:space="preserve"> </w:t>
      </w:r>
      <w:r w:rsidR="000434C0">
        <w:rPr>
          <w:rFonts w:ascii="Times New Roman" w:hAnsi="Times New Roman"/>
          <w:sz w:val="24"/>
          <w:lang w:val="en-US"/>
        </w:rPr>
        <w:t>C</w:t>
      </w:r>
      <w:r w:rsidR="00664F93">
        <w:rPr>
          <w:rFonts w:ascii="Times New Roman" w:hAnsi="Times New Roman"/>
          <w:sz w:val="24"/>
          <w:lang w:val="en-US"/>
        </w:rPr>
        <w:t xml:space="preserve">ourt and it is that statement that the </w:t>
      </w:r>
      <w:r w:rsidR="000434C0">
        <w:rPr>
          <w:rFonts w:ascii="Times New Roman" w:hAnsi="Times New Roman"/>
          <w:sz w:val="24"/>
          <w:lang w:val="en-US"/>
        </w:rPr>
        <w:t>S</w:t>
      </w:r>
      <w:r w:rsidR="00664F93">
        <w:rPr>
          <w:rFonts w:ascii="Times New Roman" w:hAnsi="Times New Roman"/>
          <w:sz w:val="24"/>
          <w:lang w:val="en-US"/>
        </w:rPr>
        <w:t xml:space="preserve">tate relied on in securing </w:t>
      </w:r>
      <w:r w:rsidR="000434C0">
        <w:rPr>
          <w:rFonts w:ascii="Times New Roman" w:hAnsi="Times New Roman"/>
          <w:sz w:val="24"/>
          <w:lang w:val="en-US"/>
        </w:rPr>
        <w:t>a</w:t>
      </w:r>
      <w:r w:rsidR="00664F93">
        <w:rPr>
          <w:rFonts w:ascii="Times New Roman" w:hAnsi="Times New Roman"/>
          <w:sz w:val="24"/>
          <w:lang w:val="en-US"/>
        </w:rPr>
        <w:t xml:space="preserve"> conviction </w:t>
      </w:r>
      <w:r w:rsidR="009538FF">
        <w:rPr>
          <w:rFonts w:ascii="Times New Roman" w:hAnsi="Times New Roman"/>
          <w:sz w:val="24"/>
          <w:lang w:val="en-US"/>
        </w:rPr>
        <w:t xml:space="preserve">against the accused.  </w:t>
      </w:r>
      <w:r w:rsidR="00EE2D45">
        <w:rPr>
          <w:rFonts w:ascii="Times New Roman" w:hAnsi="Times New Roman"/>
          <w:sz w:val="24"/>
          <w:lang w:val="en-US"/>
        </w:rPr>
        <w:t>In the statement the accused stated that he used a screwdriver to remove the latch on the door to the deceased’s house.  He</w:t>
      </w:r>
      <w:r w:rsidR="000434C0">
        <w:rPr>
          <w:rFonts w:ascii="Times New Roman" w:hAnsi="Times New Roman"/>
          <w:sz w:val="24"/>
          <w:lang w:val="en-US"/>
        </w:rPr>
        <w:t xml:space="preserve"> </w:t>
      </w:r>
      <w:r w:rsidR="00EE2D45">
        <w:rPr>
          <w:rFonts w:ascii="Times New Roman" w:hAnsi="Times New Roman"/>
          <w:sz w:val="24"/>
          <w:lang w:val="en-US"/>
        </w:rPr>
        <w:t xml:space="preserve">then gained entry and took </w:t>
      </w:r>
      <w:r w:rsidR="000434C0">
        <w:rPr>
          <w:rFonts w:ascii="Times New Roman" w:hAnsi="Times New Roman"/>
          <w:sz w:val="24"/>
          <w:lang w:val="en-US"/>
        </w:rPr>
        <w:t xml:space="preserve">some </w:t>
      </w:r>
      <w:r w:rsidR="00EE2D45">
        <w:rPr>
          <w:rFonts w:ascii="Times New Roman" w:hAnsi="Times New Roman"/>
          <w:sz w:val="24"/>
          <w:lang w:val="en-US"/>
        </w:rPr>
        <w:t>money.  As he was now exiting the house, he then met with the deceased.  The two of them fought and he overpowered the deceased.  He then tied the deceased’s mouth</w:t>
      </w:r>
      <w:r w:rsidR="000434C0">
        <w:rPr>
          <w:rFonts w:ascii="Times New Roman" w:hAnsi="Times New Roman"/>
          <w:sz w:val="24"/>
          <w:lang w:val="en-US"/>
        </w:rPr>
        <w:t xml:space="preserve"> using a</w:t>
      </w:r>
      <w:r w:rsidR="000434C0" w:rsidRPr="000434C0">
        <w:rPr>
          <w:rFonts w:ascii="Times New Roman" w:hAnsi="Times New Roman"/>
          <w:sz w:val="24"/>
          <w:lang w:val="en-US"/>
        </w:rPr>
        <w:t xml:space="preserve"> shirt and </w:t>
      </w:r>
      <w:r w:rsidR="000434C0">
        <w:rPr>
          <w:rFonts w:ascii="Times New Roman" w:hAnsi="Times New Roman"/>
          <w:sz w:val="24"/>
          <w:lang w:val="en-US"/>
        </w:rPr>
        <w:t xml:space="preserve">a </w:t>
      </w:r>
      <w:r w:rsidR="000434C0" w:rsidRPr="000434C0">
        <w:rPr>
          <w:rFonts w:ascii="Times New Roman" w:hAnsi="Times New Roman"/>
          <w:sz w:val="24"/>
          <w:lang w:val="en-US"/>
        </w:rPr>
        <w:t>t shirt</w:t>
      </w:r>
      <w:r w:rsidR="000434C0">
        <w:rPr>
          <w:rFonts w:ascii="Times New Roman" w:hAnsi="Times New Roman"/>
          <w:sz w:val="24"/>
          <w:lang w:val="en-US"/>
        </w:rPr>
        <w:t>. He also tied the deceased’s</w:t>
      </w:r>
      <w:r w:rsidR="00EE2D45">
        <w:rPr>
          <w:rFonts w:ascii="Times New Roman" w:hAnsi="Times New Roman"/>
          <w:sz w:val="24"/>
          <w:lang w:val="en-US"/>
        </w:rPr>
        <w:t xml:space="preserve"> hands using a tie before throwing the deceased into the well.  The accused said that he then went home where he left his clothes and proceeded to Harare.  </w:t>
      </w:r>
    </w:p>
    <w:p w14:paraId="4DA3A1A8" w14:textId="0C030DB7" w:rsidR="00EE2D45" w:rsidRDefault="00EE2D45" w:rsidP="00CF0B2C">
      <w:pPr>
        <w:spacing w:before="0" w:beforeAutospacing="0" w:after="0" w:afterAutospacing="0" w:line="360" w:lineRule="auto"/>
        <w:ind w:firstLine="720"/>
        <w:rPr>
          <w:rFonts w:ascii="Times New Roman" w:hAnsi="Times New Roman"/>
          <w:sz w:val="24"/>
          <w:lang w:val="en-US"/>
        </w:rPr>
      </w:pPr>
      <w:r>
        <w:rPr>
          <w:rFonts w:ascii="Times New Roman" w:hAnsi="Times New Roman"/>
          <w:sz w:val="24"/>
          <w:lang w:val="en-US"/>
        </w:rPr>
        <w:t xml:space="preserve">What the accused said </w:t>
      </w:r>
      <w:r w:rsidR="000434C0">
        <w:rPr>
          <w:rFonts w:ascii="Times New Roman" w:hAnsi="Times New Roman"/>
          <w:sz w:val="24"/>
          <w:lang w:val="en-US"/>
        </w:rPr>
        <w:t xml:space="preserve">in his confirmed warned and cautioned statement </w:t>
      </w:r>
      <w:r>
        <w:rPr>
          <w:rFonts w:ascii="Times New Roman" w:hAnsi="Times New Roman"/>
          <w:sz w:val="24"/>
          <w:lang w:val="en-US"/>
        </w:rPr>
        <w:t>ta</w:t>
      </w:r>
      <w:r w:rsidR="000434C0">
        <w:rPr>
          <w:rFonts w:ascii="Times New Roman" w:hAnsi="Times New Roman"/>
          <w:sz w:val="24"/>
          <w:lang w:val="en-US"/>
        </w:rPr>
        <w:t>lli</w:t>
      </w:r>
      <w:r>
        <w:rPr>
          <w:rFonts w:ascii="Times New Roman" w:hAnsi="Times New Roman"/>
          <w:sz w:val="24"/>
          <w:lang w:val="en-US"/>
        </w:rPr>
        <w:t xml:space="preserve">ed with the observations that were made by the </w:t>
      </w:r>
      <w:r w:rsidR="000434C0">
        <w:rPr>
          <w:rFonts w:ascii="Times New Roman" w:hAnsi="Times New Roman"/>
          <w:sz w:val="24"/>
          <w:lang w:val="en-US"/>
        </w:rPr>
        <w:t>S</w:t>
      </w:r>
      <w:r>
        <w:rPr>
          <w:rFonts w:ascii="Times New Roman" w:hAnsi="Times New Roman"/>
          <w:sz w:val="24"/>
          <w:lang w:val="en-US"/>
        </w:rPr>
        <w:t xml:space="preserve">tate witnesses at the deceased’s homestead.  When the accused went </w:t>
      </w:r>
      <w:r w:rsidR="00F4052B">
        <w:rPr>
          <w:rFonts w:ascii="Times New Roman" w:hAnsi="Times New Roman"/>
          <w:sz w:val="24"/>
          <w:lang w:val="en-US"/>
        </w:rPr>
        <w:t xml:space="preserve">with the police </w:t>
      </w:r>
      <w:r>
        <w:rPr>
          <w:rFonts w:ascii="Times New Roman" w:hAnsi="Times New Roman"/>
          <w:sz w:val="24"/>
          <w:lang w:val="en-US"/>
        </w:rPr>
        <w:t>for</w:t>
      </w:r>
      <w:r w:rsidR="000434C0">
        <w:rPr>
          <w:rFonts w:ascii="Times New Roman" w:hAnsi="Times New Roman"/>
          <w:sz w:val="24"/>
          <w:lang w:val="en-US"/>
        </w:rPr>
        <w:t xml:space="preserve"> indications </w:t>
      </w:r>
      <w:r>
        <w:rPr>
          <w:rFonts w:ascii="Times New Roman" w:hAnsi="Times New Roman"/>
          <w:sz w:val="24"/>
          <w:lang w:val="en-US"/>
        </w:rPr>
        <w:t xml:space="preserve">at the deceased’s </w:t>
      </w:r>
      <w:r w:rsidR="00F4052B">
        <w:rPr>
          <w:rFonts w:ascii="Times New Roman" w:hAnsi="Times New Roman"/>
          <w:sz w:val="24"/>
          <w:lang w:val="en-US"/>
        </w:rPr>
        <w:t>homestead,</w:t>
      </w:r>
      <w:r>
        <w:rPr>
          <w:rFonts w:ascii="Times New Roman" w:hAnsi="Times New Roman"/>
          <w:sz w:val="24"/>
          <w:lang w:val="en-US"/>
        </w:rPr>
        <w:t xml:space="preserve"> he even caused the recovery of the latch that he </w:t>
      </w:r>
      <w:r w:rsidR="00F4052B">
        <w:rPr>
          <w:rFonts w:ascii="Times New Roman" w:hAnsi="Times New Roman"/>
          <w:sz w:val="24"/>
          <w:lang w:val="en-US"/>
        </w:rPr>
        <w:t xml:space="preserve">had </w:t>
      </w:r>
      <w:r>
        <w:rPr>
          <w:rFonts w:ascii="Times New Roman" w:hAnsi="Times New Roman"/>
          <w:sz w:val="24"/>
          <w:lang w:val="en-US"/>
        </w:rPr>
        <w:t xml:space="preserve">removed from the door </w:t>
      </w:r>
      <w:r w:rsidR="00F4052B">
        <w:rPr>
          <w:rFonts w:ascii="Times New Roman" w:hAnsi="Times New Roman"/>
          <w:sz w:val="24"/>
          <w:lang w:val="en-US"/>
        </w:rPr>
        <w:t>and threw</w:t>
      </w:r>
      <w:r>
        <w:rPr>
          <w:rFonts w:ascii="Times New Roman" w:hAnsi="Times New Roman"/>
          <w:sz w:val="24"/>
          <w:lang w:val="en-US"/>
        </w:rPr>
        <w:t xml:space="preserve"> in the grass within the deceased’s homestead.  It is in view of the foregoing that </w:t>
      </w:r>
      <w:r w:rsidR="00723BB8">
        <w:rPr>
          <w:rFonts w:ascii="Times New Roman" w:hAnsi="Times New Roman"/>
          <w:sz w:val="24"/>
          <w:lang w:val="en-US"/>
        </w:rPr>
        <w:t xml:space="preserve">we convicted </w:t>
      </w:r>
      <w:r>
        <w:rPr>
          <w:rFonts w:ascii="Times New Roman" w:hAnsi="Times New Roman"/>
          <w:sz w:val="24"/>
          <w:lang w:val="en-US"/>
        </w:rPr>
        <w:t xml:space="preserve">the accused.  We made a finding that the accused </w:t>
      </w:r>
      <w:r w:rsidR="00CF6EB8">
        <w:rPr>
          <w:rFonts w:ascii="Times New Roman" w:hAnsi="Times New Roman"/>
          <w:sz w:val="24"/>
          <w:lang w:val="en-US"/>
        </w:rPr>
        <w:t>intentionally murdered the deceased as he had tied his hands and mouth and threw him into the well alive.</w:t>
      </w:r>
    </w:p>
    <w:p w14:paraId="35A5B2A2" w14:textId="77777777" w:rsidR="00F4052B" w:rsidRDefault="00F4052B" w:rsidP="00CF6EB8">
      <w:pPr>
        <w:spacing w:before="0" w:beforeAutospacing="0" w:after="0" w:afterAutospacing="0" w:line="360" w:lineRule="auto"/>
        <w:rPr>
          <w:rFonts w:ascii="Times New Roman" w:hAnsi="Times New Roman"/>
          <w:i/>
          <w:iCs/>
          <w:sz w:val="24"/>
          <w:lang w:val="en-US"/>
        </w:rPr>
      </w:pPr>
    </w:p>
    <w:p w14:paraId="3BD9E3F2" w14:textId="103AAA58" w:rsidR="00CF6EB8" w:rsidRPr="00F4052B" w:rsidRDefault="00CF6EB8" w:rsidP="00CF6EB8">
      <w:pPr>
        <w:spacing w:before="0" w:beforeAutospacing="0" w:after="0" w:afterAutospacing="0" w:line="360" w:lineRule="auto"/>
        <w:rPr>
          <w:rFonts w:ascii="Times New Roman" w:hAnsi="Times New Roman"/>
          <w:i/>
          <w:iCs/>
          <w:sz w:val="24"/>
          <w:lang w:val="en-US"/>
        </w:rPr>
      </w:pPr>
      <w:r w:rsidRPr="00F4052B">
        <w:rPr>
          <w:rFonts w:ascii="Times New Roman" w:hAnsi="Times New Roman"/>
          <w:i/>
          <w:iCs/>
          <w:sz w:val="24"/>
          <w:lang w:val="en-US"/>
        </w:rPr>
        <w:t>The law</w:t>
      </w:r>
    </w:p>
    <w:p w14:paraId="089FF83D" w14:textId="622A4586" w:rsidR="00CF6EB8" w:rsidRDefault="00CF6EB8"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t>The law</w:t>
      </w:r>
      <w:r w:rsidR="000607D0">
        <w:rPr>
          <w:rFonts w:ascii="Times New Roman" w:hAnsi="Times New Roman"/>
          <w:sz w:val="24"/>
          <w:lang w:val="en-US"/>
        </w:rPr>
        <w:t xml:space="preserve"> distinguishes between a murder which was committed in aggravating circumstances and a murder which was not committed in aggravating circumstances.  The applicable penalties are different in the two scenarios.  This </w:t>
      </w:r>
      <w:r w:rsidR="00F80F7C">
        <w:rPr>
          <w:rFonts w:ascii="Times New Roman" w:hAnsi="Times New Roman"/>
          <w:sz w:val="24"/>
          <w:lang w:val="en-US"/>
        </w:rPr>
        <w:t xml:space="preserve">is provided for in s 47(4) of the </w:t>
      </w:r>
      <w:r w:rsidR="00F4052B">
        <w:rPr>
          <w:rFonts w:ascii="Times New Roman" w:hAnsi="Times New Roman"/>
          <w:sz w:val="24"/>
          <w:lang w:val="en-US"/>
        </w:rPr>
        <w:t>C</w:t>
      </w:r>
      <w:r w:rsidR="00F80F7C">
        <w:rPr>
          <w:rFonts w:ascii="Times New Roman" w:hAnsi="Times New Roman"/>
          <w:sz w:val="24"/>
          <w:lang w:val="en-US"/>
        </w:rPr>
        <w:t xml:space="preserve">riminal </w:t>
      </w:r>
      <w:r w:rsidR="00F4052B">
        <w:rPr>
          <w:rFonts w:ascii="Times New Roman" w:hAnsi="Times New Roman"/>
          <w:sz w:val="24"/>
          <w:lang w:val="en-US"/>
        </w:rPr>
        <w:t>L</w:t>
      </w:r>
      <w:r w:rsidR="00F80F7C">
        <w:rPr>
          <w:rFonts w:ascii="Times New Roman" w:hAnsi="Times New Roman"/>
          <w:sz w:val="24"/>
          <w:lang w:val="en-US"/>
        </w:rPr>
        <w:t xml:space="preserve">aw </w:t>
      </w:r>
      <w:r w:rsidR="00F4052B">
        <w:rPr>
          <w:rFonts w:ascii="Times New Roman" w:hAnsi="Times New Roman"/>
          <w:sz w:val="24"/>
          <w:lang w:val="en-US"/>
        </w:rPr>
        <w:t>C</w:t>
      </w:r>
      <w:r w:rsidR="00F80F7C">
        <w:rPr>
          <w:rFonts w:ascii="Times New Roman" w:hAnsi="Times New Roman"/>
          <w:sz w:val="24"/>
          <w:lang w:val="en-US"/>
        </w:rPr>
        <w:t>ode and in the sentencing guidelines in S</w:t>
      </w:r>
      <w:r w:rsidR="00370C72">
        <w:rPr>
          <w:rFonts w:ascii="Times New Roman" w:hAnsi="Times New Roman"/>
          <w:sz w:val="24"/>
          <w:lang w:val="en-US"/>
        </w:rPr>
        <w:t>.</w:t>
      </w:r>
      <w:r w:rsidR="00F80F7C">
        <w:rPr>
          <w:rFonts w:ascii="Times New Roman" w:hAnsi="Times New Roman"/>
          <w:sz w:val="24"/>
          <w:lang w:val="en-US"/>
        </w:rPr>
        <w:t>I 146/23.  For a</w:t>
      </w:r>
      <w:r w:rsidR="00370C72">
        <w:rPr>
          <w:rFonts w:ascii="Times New Roman" w:hAnsi="Times New Roman"/>
          <w:sz w:val="24"/>
          <w:lang w:val="en-US"/>
        </w:rPr>
        <w:t>n</w:t>
      </w:r>
      <w:r w:rsidR="00F80F7C">
        <w:rPr>
          <w:rFonts w:ascii="Times New Roman" w:hAnsi="Times New Roman"/>
          <w:sz w:val="24"/>
          <w:lang w:val="en-US"/>
        </w:rPr>
        <w:t xml:space="preserve"> offence committed in aggravating circumstances, the penalty is death, imprisonment for life or imprisonment for any definite period of not less than </w:t>
      </w:r>
      <w:r w:rsidR="00317DF7">
        <w:rPr>
          <w:rFonts w:ascii="Times New Roman" w:hAnsi="Times New Roman"/>
          <w:sz w:val="24"/>
          <w:lang w:val="en-US"/>
        </w:rPr>
        <w:t xml:space="preserve">20 years.  </w:t>
      </w:r>
      <w:r w:rsidR="00F80F7C">
        <w:rPr>
          <w:rFonts w:ascii="Times New Roman" w:hAnsi="Times New Roman"/>
          <w:sz w:val="24"/>
          <w:lang w:val="en-US"/>
        </w:rPr>
        <w:t xml:space="preserve">In terms of the sentencing guidelines the presumptive penalty </w:t>
      </w:r>
      <w:r w:rsidR="00772D15">
        <w:rPr>
          <w:rFonts w:ascii="Times New Roman" w:hAnsi="Times New Roman"/>
          <w:sz w:val="24"/>
          <w:lang w:val="en-US"/>
        </w:rPr>
        <w:t>i</w:t>
      </w:r>
      <w:r w:rsidR="00370C72">
        <w:rPr>
          <w:rFonts w:ascii="Times New Roman" w:hAnsi="Times New Roman"/>
          <w:sz w:val="24"/>
          <w:lang w:val="en-US"/>
        </w:rPr>
        <w:t>s</w:t>
      </w:r>
      <w:r w:rsidR="00772D15">
        <w:rPr>
          <w:rFonts w:ascii="Times New Roman" w:hAnsi="Times New Roman"/>
          <w:sz w:val="24"/>
          <w:lang w:val="en-US"/>
        </w:rPr>
        <w:t xml:space="preserve"> 20 years</w:t>
      </w:r>
      <w:r w:rsidR="00892574">
        <w:rPr>
          <w:rFonts w:ascii="Times New Roman" w:hAnsi="Times New Roman"/>
          <w:sz w:val="24"/>
          <w:lang w:val="en-US"/>
        </w:rPr>
        <w:t>’</w:t>
      </w:r>
      <w:r w:rsidR="00772D15">
        <w:rPr>
          <w:rFonts w:ascii="Times New Roman" w:hAnsi="Times New Roman"/>
          <w:sz w:val="24"/>
          <w:lang w:val="en-US"/>
        </w:rPr>
        <w:t xml:space="preserve"> imprisonment.  For a murder </w:t>
      </w:r>
      <w:r w:rsidR="00664B44">
        <w:rPr>
          <w:rFonts w:ascii="Times New Roman" w:hAnsi="Times New Roman"/>
          <w:sz w:val="24"/>
          <w:lang w:val="en-US"/>
        </w:rPr>
        <w:t xml:space="preserve">committed in other circumstances, the </w:t>
      </w:r>
      <w:r w:rsidR="00370C72">
        <w:rPr>
          <w:rFonts w:ascii="Times New Roman" w:hAnsi="Times New Roman"/>
          <w:sz w:val="24"/>
          <w:lang w:val="en-US"/>
        </w:rPr>
        <w:t>penalty is</w:t>
      </w:r>
      <w:r w:rsidR="00664B44">
        <w:rPr>
          <w:rFonts w:ascii="Times New Roman" w:hAnsi="Times New Roman"/>
          <w:sz w:val="24"/>
          <w:lang w:val="en-US"/>
        </w:rPr>
        <w:t xml:space="preserve"> any definite period of imprisonment.</w:t>
      </w:r>
      <w:r w:rsidR="00370C72">
        <w:rPr>
          <w:rFonts w:ascii="Times New Roman" w:hAnsi="Times New Roman"/>
          <w:sz w:val="24"/>
          <w:lang w:val="en-US"/>
        </w:rPr>
        <w:t xml:space="preserve"> </w:t>
      </w:r>
      <w:r w:rsidR="00664B44">
        <w:rPr>
          <w:rFonts w:ascii="Times New Roman" w:hAnsi="Times New Roman"/>
          <w:sz w:val="24"/>
          <w:lang w:val="en-US"/>
        </w:rPr>
        <w:t xml:space="preserve">The </w:t>
      </w:r>
      <w:r w:rsidR="006C2AA3">
        <w:rPr>
          <w:rFonts w:ascii="Times New Roman" w:hAnsi="Times New Roman"/>
          <w:sz w:val="24"/>
          <w:lang w:val="en-US"/>
        </w:rPr>
        <w:t>presumptive penalty</w:t>
      </w:r>
      <w:r w:rsidR="00892574">
        <w:rPr>
          <w:rFonts w:ascii="Times New Roman" w:hAnsi="Times New Roman"/>
          <w:sz w:val="24"/>
          <w:lang w:val="en-US"/>
        </w:rPr>
        <w:t xml:space="preserve"> in the sentencing guidelines</w:t>
      </w:r>
      <w:r w:rsidR="006C2AA3">
        <w:rPr>
          <w:rFonts w:ascii="Times New Roman" w:hAnsi="Times New Roman"/>
          <w:sz w:val="24"/>
          <w:lang w:val="en-US"/>
        </w:rPr>
        <w:t xml:space="preserve"> is 15 years</w:t>
      </w:r>
      <w:r w:rsidR="00892574">
        <w:rPr>
          <w:rFonts w:ascii="Times New Roman" w:hAnsi="Times New Roman"/>
          <w:sz w:val="24"/>
          <w:lang w:val="en-US"/>
        </w:rPr>
        <w:t>’</w:t>
      </w:r>
      <w:r w:rsidR="006C2AA3">
        <w:rPr>
          <w:rFonts w:ascii="Times New Roman" w:hAnsi="Times New Roman"/>
          <w:sz w:val="24"/>
          <w:lang w:val="en-US"/>
        </w:rPr>
        <w:t xml:space="preserve"> imprisonment.  Therefore, in each murder trial, </w:t>
      </w:r>
      <w:r w:rsidR="00892574">
        <w:rPr>
          <w:rFonts w:ascii="Times New Roman" w:hAnsi="Times New Roman"/>
          <w:sz w:val="24"/>
          <w:lang w:val="en-US"/>
        </w:rPr>
        <w:t xml:space="preserve">before sentencing an accused, </w:t>
      </w:r>
      <w:r w:rsidR="006C2AA3">
        <w:rPr>
          <w:rFonts w:ascii="Times New Roman" w:hAnsi="Times New Roman"/>
          <w:sz w:val="24"/>
          <w:lang w:val="en-US"/>
        </w:rPr>
        <w:t xml:space="preserve">the court must </w:t>
      </w:r>
      <w:r w:rsidR="00892574">
        <w:rPr>
          <w:rFonts w:ascii="Times New Roman" w:hAnsi="Times New Roman"/>
          <w:sz w:val="24"/>
          <w:lang w:val="en-US"/>
        </w:rPr>
        <w:t xml:space="preserve">first </w:t>
      </w:r>
      <w:r w:rsidR="006C2AA3">
        <w:rPr>
          <w:rFonts w:ascii="Times New Roman" w:hAnsi="Times New Roman"/>
          <w:sz w:val="24"/>
          <w:lang w:val="en-US"/>
        </w:rPr>
        <w:t>determine if the murder was committed in aggravating circumstances in terms of s 47(2) and (3) of the Criminal Law Code</w:t>
      </w:r>
      <w:r w:rsidR="00842154">
        <w:rPr>
          <w:rFonts w:ascii="Times New Roman" w:hAnsi="Times New Roman"/>
          <w:sz w:val="24"/>
          <w:lang w:val="en-US"/>
        </w:rPr>
        <w:t xml:space="preserve"> and as listed in the sentencing guidelines.  However, the court is not </w:t>
      </w:r>
      <w:r w:rsidR="00842154">
        <w:rPr>
          <w:rFonts w:ascii="Times New Roman" w:hAnsi="Times New Roman"/>
          <w:sz w:val="24"/>
          <w:lang w:val="en-US"/>
        </w:rPr>
        <w:lastRenderedPageBreak/>
        <w:t xml:space="preserve">limited to the </w:t>
      </w:r>
      <w:r w:rsidR="007C05FB">
        <w:rPr>
          <w:rFonts w:ascii="Times New Roman" w:hAnsi="Times New Roman"/>
          <w:sz w:val="24"/>
          <w:lang w:val="en-US"/>
        </w:rPr>
        <w:t xml:space="preserve">listed </w:t>
      </w:r>
      <w:r w:rsidR="00842154">
        <w:rPr>
          <w:rFonts w:ascii="Times New Roman" w:hAnsi="Times New Roman"/>
          <w:sz w:val="24"/>
          <w:lang w:val="en-US"/>
        </w:rPr>
        <w:t xml:space="preserve">aggravating </w:t>
      </w:r>
      <w:r w:rsidR="007C05FB">
        <w:rPr>
          <w:rFonts w:ascii="Times New Roman" w:hAnsi="Times New Roman"/>
          <w:sz w:val="24"/>
          <w:lang w:val="en-US"/>
        </w:rPr>
        <w:t>circumstances. Both</w:t>
      </w:r>
      <w:r w:rsidR="00842154">
        <w:rPr>
          <w:rFonts w:ascii="Times New Roman" w:hAnsi="Times New Roman"/>
          <w:sz w:val="24"/>
          <w:lang w:val="en-US"/>
        </w:rPr>
        <w:t xml:space="preserve"> the Criminal Law Code and the </w:t>
      </w:r>
      <w:r w:rsidR="007C05FB">
        <w:rPr>
          <w:rFonts w:ascii="Times New Roman" w:hAnsi="Times New Roman"/>
          <w:sz w:val="24"/>
          <w:lang w:val="en-US"/>
        </w:rPr>
        <w:t>S</w:t>
      </w:r>
      <w:r w:rsidR="00842154">
        <w:rPr>
          <w:rFonts w:ascii="Times New Roman" w:hAnsi="Times New Roman"/>
          <w:sz w:val="24"/>
          <w:lang w:val="en-US"/>
        </w:rPr>
        <w:t xml:space="preserve">entencing </w:t>
      </w:r>
      <w:r w:rsidR="007C05FB">
        <w:rPr>
          <w:rFonts w:ascii="Times New Roman" w:hAnsi="Times New Roman"/>
          <w:sz w:val="24"/>
          <w:lang w:val="en-US"/>
        </w:rPr>
        <w:t>G</w:t>
      </w:r>
      <w:r w:rsidR="00842154">
        <w:rPr>
          <w:rFonts w:ascii="Times New Roman" w:hAnsi="Times New Roman"/>
          <w:sz w:val="24"/>
          <w:lang w:val="en-US"/>
        </w:rPr>
        <w:t xml:space="preserve">uidelines state that the </w:t>
      </w:r>
      <w:r w:rsidR="007C05FB">
        <w:rPr>
          <w:rFonts w:ascii="Times New Roman" w:hAnsi="Times New Roman"/>
          <w:sz w:val="24"/>
          <w:lang w:val="en-US"/>
        </w:rPr>
        <w:t xml:space="preserve">listed </w:t>
      </w:r>
      <w:r w:rsidR="00842154">
        <w:rPr>
          <w:rFonts w:ascii="Times New Roman" w:hAnsi="Times New Roman"/>
          <w:sz w:val="24"/>
          <w:lang w:val="en-US"/>
        </w:rPr>
        <w:t xml:space="preserve">aggravating </w:t>
      </w:r>
      <w:r w:rsidR="007C05FB">
        <w:rPr>
          <w:rFonts w:ascii="Times New Roman" w:hAnsi="Times New Roman"/>
          <w:sz w:val="24"/>
          <w:lang w:val="en-US"/>
        </w:rPr>
        <w:t>circumstances</w:t>
      </w:r>
      <w:r w:rsidR="00842154">
        <w:rPr>
          <w:rFonts w:ascii="Times New Roman" w:hAnsi="Times New Roman"/>
          <w:sz w:val="24"/>
          <w:lang w:val="en-US"/>
        </w:rPr>
        <w:t xml:space="preserve"> are not exhaustive.</w:t>
      </w:r>
    </w:p>
    <w:p w14:paraId="4486A3E2" w14:textId="27B445BA" w:rsidR="00842154" w:rsidRDefault="00842154"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t>I</w:t>
      </w:r>
      <w:r w:rsidR="00150540">
        <w:rPr>
          <w:rFonts w:ascii="Times New Roman" w:hAnsi="Times New Roman"/>
          <w:sz w:val="24"/>
          <w:lang w:val="en-US"/>
        </w:rPr>
        <w:t>n</w:t>
      </w:r>
      <w:r w:rsidR="00400AF3">
        <w:rPr>
          <w:rFonts w:ascii="Times New Roman" w:hAnsi="Times New Roman"/>
          <w:sz w:val="24"/>
          <w:lang w:val="en-US"/>
        </w:rPr>
        <w:t xml:space="preserve"> terms of </w:t>
      </w:r>
      <w:r w:rsidR="00150540">
        <w:rPr>
          <w:rFonts w:ascii="Times New Roman" w:hAnsi="Times New Roman"/>
          <w:sz w:val="24"/>
          <w:lang w:val="en-US"/>
        </w:rPr>
        <w:t xml:space="preserve">s 47(3)(a) of the </w:t>
      </w:r>
      <w:r w:rsidR="00400AF3">
        <w:rPr>
          <w:rFonts w:ascii="Times New Roman" w:hAnsi="Times New Roman"/>
          <w:sz w:val="24"/>
          <w:lang w:val="en-US"/>
        </w:rPr>
        <w:t>Criminal Law Code</w:t>
      </w:r>
      <w:r w:rsidR="00150540">
        <w:rPr>
          <w:rFonts w:ascii="Times New Roman" w:hAnsi="Times New Roman"/>
          <w:sz w:val="24"/>
          <w:lang w:val="en-US"/>
        </w:rPr>
        <w:t xml:space="preserve"> and the </w:t>
      </w:r>
      <w:r w:rsidR="00400AF3">
        <w:rPr>
          <w:rFonts w:ascii="Times New Roman" w:hAnsi="Times New Roman"/>
          <w:sz w:val="24"/>
          <w:lang w:val="en-US"/>
        </w:rPr>
        <w:t>S</w:t>
      </w:r>
      <w:r w:rsidR="00150540">
        <w:rPr>
          <w:rFonts w:ascii="Times New Roman" w:hAnsi="Times New Roman"/>
          <w:sz w:val="24"/>
          <w:lang w:val="en-US"/>
        </w:rPr>
        <w:t xml:space="preserve">entencing Guidelines Regulations </w:t>
      </w:r>
      <w:r w:rsidR="00400AF3">
        <w:rPr>
          <w:rFonts w:ascii="Times New Roman" w:hAnsi="Times New Roman"/>
          <w:sz w:val="24"/>
          <w:lang w:val="en-US"/>
        </w:rPr>
        <w:t>S.I 146/</w:t>
      </w:r>
      <w:r w:rsidR="00150540">
        <w:rPr>
          <w:rFonts w:ascii="Times New Roman" w:hAnsi="Times New Roman"/>
          <w:sz w:val="24"/>
          <w:lang w:val="en-US"/>
        </w:rPr>
        <w:t>2023 at p 29</w:t>
      </w:r>
      <w:r w:rsidR="00400AF3">
        <w:rPr>
          <w:rFonts w:ascii="Times New Roman" w:hAnsi="Times New Roman"/>
          <w:sz w:val="24"/>
          <w:lang w:val="en-US"/>
        </w:rPr>
        <w:t>, i</w:t>
      </w:r>
      <w:r>
        <w:rPr>
          <w:rFonts w:ascii="Times New Roman" w:hAnsi="Times New Roman"/>
          <w:sz w:val="24"/>
          <w:lang w:val="en-US"/>
        </w:rPr>
        <w:t xml:space="preserve">t is an aggravating </w:t>
      </w:r>
      <w:r w:rsidR="009B6216">
        <w:rPr>
          <w:rFonts w:ascii="Times New Roman" w:hAnsi="Times New Roman"/>
          <w:sz w:val="24"/>
          <w:lang w:val="en-US"/>
        </w:rPr>
        <w:t xml:space="preserve">circumstance </w:t>
      </w:r>
      <w:r>
        <w:rPr>
          <w:rFonts w:ascii="Times New Roman" w:hAnsi="Times New Roman"/>
          <w:sz w:val="24"/>
          <w:lang w:val="en-US"/>
        </w:rPr>
        <w:t>if the murder was prem</w:t>
      </w:r>
      <w:r w:rsidR="00400AF3">
        <w:rPr>
          <w:rFonts w:ascii="Times New Roman" w:hAnsi="Times New Roman"/>
          <w:sz w:val="24"/>
          <w:lang w:val="en-US"/>
        </w:rPr>
        <w:t>edita</w:t>
      </w:r>
      <w:r>
        <w:rPr>
          <w:rFonts w:ascii="Times New Roman" w:hAnsi="Times New Roman"/>
          <w:sz w:val="24"/>
          <w:lang w:val="en-US"/>
        </w:rPr>
        <w:t>ted</w:t>
      </w:r>
      <w:r w:rsidR="00400AF3">
        <w:rPr>
          <w:rFonts w:ascii="Times New Roman" w:hAnsi="Times New Roman"/>
          <w:sz w:val="24"/>
          <w:lang w:val="en-US"/>
        </w:rPr>
        <w:t>.</w:t>
      </w:r>
      <w:r>
        <w:rPr>
          <w:rFonts w:ascii="Times New Roman" w:hAnsi="Times New Roman"/>
          <w:sz w:val="24"/>
          <w:lang w:val="en-US"/>
        </w:rPr>
        <w:t xml:space="preserve">  In </w:t>
      </w:r>
      <w:r w:rsidR="007B2BEA" w:rsidRPr="007B2BEA">
        <w:rPr>
          <w:rFonts w:ascii="Times New Roman" w:hAnsi="Times New Roman"/>
          <w:i/>
          <w:iCs/>
          <w:sz w:val="24"/>
          <w:lang w:val="en-US"/>
        </w:rPr>
        <w:t>casu</w:t>
      </w:r>
      <w:r w:rsidR="007B2BEA">
        <w:rPr>
          <w:rFonts w:ascii="Times New Roman" w:hAnsi="Times New Roman"/>
          <w:sz w:val="24"/>
          <w:lang w:val="en-US"/>
        </w:rPr>
        <w:t xml:space="preserve">, as was correctly submitted by the </w:t>
      </w:r>
      <w:r w:rsidR="00400AF3">
        <w:rPr>
          <w:rFonts w:ascii="Times New Roman" w:hAnsi="Times New Roman"/>
          <w:sz w:val="24"/>
          <w:lang w:val="en-US"/>
        </w:rPr>
        <w:t>S</w:t>
      </w:r>
      <w:r w:rsidR="007B2BEA">
        <w:rPr>
          <w:rFonts w:ascii="Times New Roman" w:hAnsi="Times New Roman"/>
          <w:sz w:val="24"/>
          <w:lang w:val="en-US"/>
        </w:rPr>
        <w:t>tate counsel</w:t>
      </w:r>
      <w:r w:rsidR="00400AF3">
        <w:rPr>
          <w:rFonts w:ascii="Times New Roman" w:hAnsi="Times New Roman"/>
          <w:sz w:val="24"/>
          <w:lang w:val="en-US"/>
        </w:rPr>
        <w:t>,</w:t>
      </w:r>
      <w:r w:rsidR="007B2BEA">
        <w:rPr>
          <w:rFonts w:ascii="Times New Roman" w:hAnsi="Times New Roman"/>
          <w:sz w:val="24"/>
          <w:lang w:val="en-US"/>
        </w:rPr>
        <w:t xml:space="preserve"> the murder was premedi</w:t>
      </w:r>
      <w:r w:rsidR="00400AF3">
        <w:rPr>
          <w:rFonts w:ascii="Times New Roman" w:hAnsi="Times New Roman"/>
          <w:sz w:val="24"/>
          <w:lang w:val="en-US"/>
        </w:rPr>
        <w:t>t</w:t>
      </w:r>
      <w:r w:rsidR="007B2BEA">
        <w:rPr>
          <w:rFonts w:ascii="Times New Roman" w:hAnsi="Times New Roman"/>
          <w:sz w:val="24"/>
          <w:lang w:val="en-US"/>
        </w:rPr>
        <w:t xml:space="preserve">ated.  This is because of the following.  When the accused met with the deceased in the house after having stolen his money, they fought and the accused overpowered the deceased.  The accused was aged 25 years, very youthful and strong whereas the deceased was 82 years old and obviously not </w:t>
      </w:r>
      <w:r w:rsidR="00400AF3">
        <w:rPr>
          <w:rFonts w:ascii="Times New Roman" w:hAnsi="Times New Roman"/>
          <w:sz w:val="24"/>
          <w:lang w:val="en-US"/>
        </w:rPr>
        <w:t xml:space="preserve">as </w:t>
      </w:r>
      <w:r w:rsidR="007B2BEA">
        <w:rPr>
          <w:rFonts w:ascii="Times New Roman" w:hAnsi="Times New Roman"/>
          <w:sz w:val="24"/>
          <w:lang w:val="en-US"/>
        </w:rPr>
        <w:t xml:space="preserve">strong </w:t>
      </w:r>
      <w:r w:rsidR="00400AF3">
        <w:rPr>
          <w:rFonts w:ascii="Times New Roman" w:hAnsi="Times New Roman"/>
          <w:sz w:val="24"/>
          <w:lang w:val="en-US"/>
        </w:rPr>
        <w:t>as the accused</w:t>
      </w:r>
      <w:r w:rsidR="007B2BEA">
        <w:rPr>
          <w:rFonts w:ascii="Times New Roman" w:hAnsi="Times New Roman"/>
          <w:sz w:val="24"/>
          <w:lang w:val="en-US"/>
        </w:rPr>
        <w:t>.  The accused then tied the deceased’s mouth wit</w:t>
      </w:r>
      <w:r w:rsidR="00400AF3">
        <w:rPr>
          <w:rFonts w:ascii="Times New Roman" w:hAnsi="Times New Roman"/>
          <w:sz w:val="24"/>
          <w:lang w:val="en-US"/>
        </w:rPr>
        <w:t>h</w:t>
      </w:r>
      <w:r w:rsidR="007B2BEA">
        <w:rPr>
          <w:rFonts w:ascii="Times New Roman" w:hAnsi="Times New Roman"/>
          <w:sz w:val="24"/>
          <w:lang w:val="en-US"/>
        </w:rPr>
        <w:t xml:space="preserve"> </w:t>
      </w:r>
      <w:r w:rsidR="00400AF3">
        <w:rPr>
          <w:rFonts w:ascii="Times New Roman" w:hAnsi="Times New Roman"/>
          <w:sz w:val="24"/>
          <w:lang w:val="en-US"/>
        </w:rPr>
        <w:t>a</w:t>
      </w:r>
      <w:r w:rsidR="00400AF3" w:rsidRPr="00400AF3">
        <w:rPr>
          <w:rFonts w:ascii="Times New Roman" w:hAnsi="Times New Roman"/>
          <w:sz w:val="24"/>
          <w:lang w:val="en-US"/>
        </w:rPr>
        <w:t xml:space="preserve"> shirt and a t shirt</w:t>
      </w:r>
      <w:r w:rsidR="007B2BEA">
        <w:rPr>
          <w:rFonts w:ascii="Times New Roman" w:hAnsi="Times New Roman"/>
          <w:sz w:val="24"/>
          <w:lang w:val="en-US"/>
        </w:rPr>
        <w:t>.  He went on to t</w:t>
      </w:r>
      <w:r w:rsidR="00400AF3">
        <w:rPr>
          <w:rFonts w:ascii="Times New Roman" w:hAnsi="Times New Roman"/>
          <w:sz w:val="24"/>
          <w:lang w:val="en-US"/>
        </w:rPr>
        <w:t>ie t</w:t>
      </w:r>
      <w:r w:rsidR="007B2BEA">
        <w:rPr>
          <w:rFonts w:ascii="Times New Roman" w:hAnsi="Times New Roman"/>
          <w:sz w:val="24"/>
          <w:lang w:val="en-US"/>
        </w:rPr>
        <w:t>he deceased’s hands behind the back with</w:t>
      </w:r>
      <w:r w:rsidR="00400AF3">
        <w:rPr>
          <w:rFonts w:ascii="Times New Roman" w:hAnsi="Times New Roman"/>
          <w:sz w:val="24"/>
          <w:lang w:val="en-US"/>
        </w:rPr>
        <w:t xml:space="preserve"> a tie</w:t>
      </w:r>
      <w:r w:rsidR="007B2BEA">
        <w:rPr>
          <w:rFonts w:ascii="Times New Roman" w:hAnsi="Times New Roman"/>
          <w:sz w:val="24"/>
          <w:lang w:val="en-US"/>
        </w:rPr>
        <w:t xml:space="preserve">.  He then </w:t>
      </w:r>
      <w:r w:rsidR="00400AF3">
        <w:rPr>
          <w:rFonts w:ascii="Times New Roman" w:hAnsi="Times New Roman"/>
          <w:sz w:val="24"/>
          <w:lang w:val="en-US"/>
        </w:rPr>
        <w:t xml:space="preserve">made a deliberate choice to </w:t>
      </w:r>
      <w:r w:rsidR="007B2BEA">
        <w:rPr>
          <w:rFonts w:ascii="Times New Roman" w:hAnsi="Times New Roman"/>
          <w:sz w:val="24"/>
          <w:lang w:val="en-US"/>
        </w:rPr>
        <w:t>carr</w:t>
      </w:r>
      <w:r w:rsidR="00400AF3">
        <w:rPr>
          <w:rFonts w:ascii="Times New Roman" w:hAnsi="Times New Roman"/>
          <w:sz w:val="24"/>
          <w:lang w:val="en-US"/>
        </w:rPr>
        <w:t>y</w:t>
      </w:r>
      <w:r w:rsidR="007B2BEA">
        <w:rPr>
          <w:rFonts w:ascii="Times New Roman" w:hAnsi="Times New Roman"/>
          <w:sz w:val="24"/>
          <w:lang w:val="en-US"/>
        </w:rPr>
        <w:t xml:space="preserve"> the deceased on his shoulders to the well which was outside the house.  He then threw </w:t>
      </w:r>
      <w:r w:rsidR="005D0CFE">
        <w:rPr>
          <w:rFonts w:ascii="Times New Roman" w:hAnsi="Times New Roman"/>
          <w:sz w:val="24"/>
          <w:lang w:val="en-US"/>
        </w:rPr>
        <w:t>him into the well head down and legs up. We are not in agreement with the defence counsel that all these circumstances point to an impulsive killing of the deceased by the accused.  Obviously, the accused was start</w:t>
      </w:r>
      <w:r w:rsidR="00400AF3">
        <w:rPr>
          <w:rFonts w:ascii="Times New Roman" w:hAnsi="Times New Roman"/>
          <w:sz w:val="24"/>
          <w:lang w:val="en-US"/>
        </w:rPr>
        <w:t>l</w:t>
      </w:r>
      <w:r w:rsidR="005D0CFE">
        <w:rPr>
          <w:rFonts w:ascii="Times New Roman" w:hAnsi="Times New Roman"/>
          <w:sz w:val="24"/>
          <w:lang w:val="en-US"/>
        </w:rPr>
        <w:t>ed to see the deceased when he was exiting the house.  Since they we</w:t>
      </w:r>
      <w:r w:rsidR="00400AF3">
        <w:rPr>
          <w:rFonts w:ascii="Times New Roman" w:hAnsi="Times New Roman"/>
          <w:sz w:val="24"/>
          <w:lang w:val="en-US"/>
        </w:rPr>
        <w:t>r</w:t>
      </w:r>
      <w:r w:rsidR="005D0CFE">
        <w:rPr>
          <w:rFonts w:ascii="Times New Roman" w:hAnsi="Times New Roman"/>
          <w:sz w:val="24"/>
          <w:lang w:val="en-US"/>
        </w:rPr>
        <w:t xml:space="preserve">e </w:t>
      </w:r>
      <w:r w:rsidR="00400AF3">
        <w:rPr>
          <w:rFonts w:ascii="Times New Roman" w:hAnsi="Times New Roman"/>
          <w:sz w:val="24"/>
          <w:lang w:val="en-US"/>
        </w:rPr>
        <w:t xml:space="preserve">closely </w:t>
      </w:r>
      <w:r w:rsidR="005D0CFE">
        <w:rPr>
          <w:rFonts w:ascii="Times New Roman" w:hAnsi="Times New Roman"/>
          <w:sz w:val="24"/>
          <w:lang w:val="en-US"/>
        </w:rPr>
        <w:t xml:space="preserve">related </w:t>
      </w:r>
      <w:r w:rsidR="006211A2">
        <w:rPr>
          <w:rFonts w:ascii="Times New Roman" w:hAnsi="Times New Roman"/>
          <w:sz w:val="24"/>
          <w:lang w:val="en-US"/>
        </w:rPr>
        <w:t xml:space="preserve">and knew each other very well, the accused </w:t>
      </w:r>
      <w:r w:rsidR="00400AF3">
        <w:rPr>
          <w:rFonts w:ascii="Times New Roman" w:hAnsi="Times New Roman"/>
          <w:sz w:val="24"/>
          <w:lang w:val="en-US"/>
        </w:rPr>
        <w:t xml:space="preserve">had to make a quick decision on what to do next. His </w:t>
      </w:r>
      <w:r w:rsidR="00250524">
        <w:rPr>
          <w:rFonts w:ascii="Times New Roman" w:hAnsi="Times New Roman"/>
          <w:sz w:val="24"/>
          <w:lang w:val="en-US"/>
        </w:rPr>
        <w:t xml:space="preserve">quick </w:t>
      </w:r>
      <w:r w:rsidR="00400AF3">
        <w:rPr>
          <w:rFonts w:ascii="Times New Roman" w:hAnsi="Times New Roman"/>
          <w:sz w:val="24"/>
          <w:lang w:val="en-US"/>
        </w:rPr>
        <w:t xml:space="preserve">decision was to </w:t>
      </w:r>
      <w:r w:rsidR="006211A2">
        <w:rPr>
          <w:rFonts w:ascii="Times New Roman" w:hAnsi="Times New Roman"/>
          <w:sz w:val="24"/>
          <w:lang w:val="en-US"/>
        </w:rPr>
        <w:t xml:space="preserve">end the deceased’s life. </w:t>
      </w:r>
      <w:r w:rsidR="00723BB8">
        <w:rPr>
          <w:rFonts w:ascii="Times New Roman" w:hAnsi="Times New Roman"/>
          <w:sz w:val="24"/>
          <w:lang w:val="en-US"/>
        </w:rPr>
        <w:t>It is obvious that</w:t>
      </w:r>
      <w:r w:rsidR="00250524">
        <w:rPr>
          <w:rFonts w:ascii="Times New Roman" w:hAnsi="Times New Roman"/>
          <w:sz w:val="24"/>
          <w:lang w:val="en-US"/>
        </w:rPr>
        <w:t xml:space="preserve"> the accused</w:t>
      </w:r>
      <w:r w:rsidR="000E0BF2">
        <w:rPr>
          <w:rFonts w:ascii="Times New Roman" w:hAnsi="Times New Roman"/>
          <w:sz w:val="24"/>
          <w:lang w:val="en-US"/>
        </w:rPr>
        <w:t xml:space="preserve"> wanted to cover up the offence that he had committed</w:t>
      </w:r>
      <w:r w:rsidR="00723BB8">
        <w:rPr>
          <w:rFonts w:ascii="Times New Roman" w:hAnsi="Times New Roman"/>
          <w:sz w:val="24"/>
          <w:lang w:val="en-US"/>
        </w:rPr>
        <w:t>. H</w:t>
      </w:r>
      <w:r w:rsidR="00250524">
        <w:rPr>
          <w:rFonts w:ascii="Times New Roman" w:hAnsi="Times New Roman"/>
          <w:sz w:val="24"/>
          <w:lang w:val="en-US"/>
        </w:rPr>
        <w:t xml:space="preserve">e could not </w:t>
      </w:r>
      <w:r w:rsidR="00723BB8">
        <w:rPr>
          <w:rFonts w:ascii="Times New Roman" w:hAnsi="Times New Roman"/>
          <w:sz w:val="24"/>
          <w:lang w:val="en-US"/>
        </w:rPr>
        <w:t>face</w:t>
      </w:r>
      <w:r w:rsidR="00250524">
        <w:rPr>
          <w:rFonts w:ascii="Times New Roman" w:hAnsi="Times New Roman"/>
          <w:sz w:val="24"/>
          <w:lang w:val="en-US"/>
        </w:rPr>
        <w:t xml:space="preserve"> the humiliation and embarrassment that was going to come with the deceased revealing to the community and the family</w:t>
      </w:r>
      <w:r w:rsidR="00723BB8">
        <w:rPr>
          <w:rFonts w:ascii="Times New Roman" w:hAnsi="Times New Roman"/>
          <w:sz w:val="24"/>
          <w:lang w:val="en-US"/>
        </w:rPr>
        <w:t xml:space="preserve"> what he had done</w:t>
      </w:r>
      <w:r w:rsidR="000E0BF2">
        <w:rPr>
          <w:rFonts w:ascii="Times New Roman" w:hAnsi="Times New Roman"/>
          <w:sz w:val="24"/>
          <w:lang w:val="en-US"/>
        </w:rPr>
        <w:t>.  To ensure that the deceased would not tell</w:t>
      </w:r>
      <w:r w:rsidR="00250524">
        <w:rPr>
          <w:rFonts w:ascii="Times New Roman" w:hAnsi="Times New Roman"/>
          <w:sz w:val="24"/>
          <w:lang w:val="en-US"/>
        </w:rPr>
        <w:t>,</w:t>
      </w:r>
      <w:r w:rsidR="000E0BF2">
        <w:rPr>
          <w:rFonts w:ascii="Times New Roman" w:hAnsi="Times New Roman"/>
          <w:sz w:val="24"/>
          <w:lang w:val="en-US"/>
        </w:rPr>
        <w:t xml:space="preserve"> he decided to </w:t>
      </w:r>
      <w:r w:rsidR="00250524">
        <w:rPr>
          <w:rFonts w:ascii="Times New Roman" w:hAnsi="Times New Roman"/>
          <w:sz w:val="24"/>
          <w:lang w:val="en-US"/>
        </w:rPr>
        <w:t>silence him forever</w:t>
      </w:r>
      <w:r w:rsidR="000E0BF2">
        <w:rPr>
          <w:rFonts w:ascii="Times New Roman" w:hAnsi="Times New Roman"/>
          <w:sz w:val="24"/>
          <w:lang w:val="en-US"/>
        </w:rPr>
        <w:t>.</w:t>
      </w:r>
      <w:r w:rsidR="00250524">
        <w:rPr>
          <w:rFonts w:ascii="Times New Roman" w:hAnsi="Times New Roman"/>
          <w:sz w:val="24"/>
          <w:lang w:val="en-US"/>
        </w:rPr>
        <w:t xml:space="preserve"> That is why after overpowering the deceased, he went on to </w:t>
      </w:r>
      <w:r w:rsidR="000E0BF2">
        <w:rPr>
          <w:rFonts w:ascii="Times New Roman" w:hAnsi="Times New Roman"/>
          <w:sz w:val="24"/>
          <w:lang w:val="en-US"/>
        </w:rPr>
        <w:t>tie</w:t>
      </w:r>
      <w:r w:rsidR="00250524">
        <w:rPr>
          <w:rFonts w:ascii="Times New Roman" w:hAnsi="Times New Roman"/>
          <w:sz w:val="24"/>
          <w:lang w:val="en-US"/>
        </w:rPr>
        <w:t xml:space="preserve"> his mouth and hands,</w:t>
      </w:r>
      <w:r w:rsidR="00D445A0">
        <w:rPr>
          <w:rFonts w:ascii="Times New Roman" w:hAnsi="Times New Roman"/>
          <w:sz w:val="24"/>
          <w:lang w:val="en-US"/>
        </w:rPr>
        <w:t xml:space="preserve"> carried </w:t>
      </w:r>
      <w:r w:rsidR="000E0BF2">
        <w:rPr>
          <w:rFonts w:ascii="Times New Roman" w:hAnsi="Times New Roman"/>
          <w:sz w:val="24"/>
          <w:lang w:val="en-US"/>
        </w:rPr>
        <w:t>him all the way to the well</w:t>
      </w:r>
      <w:r w:rsidR="00D445A0">
        <w:rPr>
          <w:rFonts w:ascii="Times New Roman" w:hAnsi="Times New Roman"/>
          <w:sz w:val="24"/>
          <w:lang w:val="en-US"/>
        </w:rPr>
        <w:t xml:space="preserve"> outside the house and threw him into the well</w:t>
      </w:r>
      <w:r w:rsidR="000E0BF2">
        <w:rPr>
          <w:rFonts w:ascii="Times New Roman" w:hAnsi="Times New Roman"/>
          <w:sz w:val="24"/>
          <w:lang w:val="en-US"/>
        </w:rPr>
        <w:t>.  After throwing the deceased into the well he went away with the money that he had taken.</w:t>
      </w:r>
    </w:p>
    <w:p w14:paraId="22BC68F8" w14:textId="63058EDE" w:rsidR="000E0BF2" w:rsidRDefault="00F8536F"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r>
      <w:r w:rsidR="00D445A0">
        <w:rPr>
          <w:rFonts w:ascii="Times New Roman" w:hAnsi="Times New Roman"/>
          <w:sz w:val="24"/>
          <w:lang w:val="en-US"/>
        </w:rPr>
        <w:t>The</w:t>
      </w:r>
      <w:r>
        <w:rPr>
          <w:rFonts w:ascii="Times New Roman" w:hAnsi="Times New Roman"/>
          <w:sz w:val="24"/>
          <w:lang w:val="en-US"/>
        </w:rPr>
        <w:t xml:space="preserve"> second aggravat</w:t>
      </w:r>
      <w:r w:rsidR="00D445A0">
        <w:rPr>
          <w:rFonts w:ascii="Times New Roman" w:hAnsi="Times New Roman"/>
          <w:sz w:val="24"/>
          <w:lang w:val="en-US"/>
        </w:rPr>
        <w:t xml:space="preserve">ing circumstance </w:t>
      </w:r>
      <w:r w:rsidR="00630178">
        <w:rPr>
          <w:rFonts w:ascii="Times New Roman" w:hAnsi="Times New Roman"/>
          <w:sz w:val="24"/>
          <w:lang w:val="en-US"/>
        </w:rPr>
        <w:t>is that the deceased was</w:t>
      </w:r>
      <w:r w:rsidR="00D445A0">
        <w:rPr>
          <w:rFonts w:ascii="Times New Roman" w:hAnsi="Times New Roman"/>
          <w:sz w:val="24"/>
          <w:lang w:val="en-US"/>
        </w:rPr>
        <w:t xml:space="preserve"> 82 years old. </w:t>
      </w:r>
      <w:r w:rsidR="00630178">
        <w:rPr>
          <w:rFonts w:ascii="Times New Roman" w:hAnsi="Times New Roman"/>
          <w:sz w:val="24"/>
          <w:lang w:val="en-US"/>
        </w:rPr>
        <w:t xml:space="preserve"> </w:t>
      </w:r>
      <w:r w:rsidR="00D445A0">
        <w:rPr>
          <w:rFonts w:ascii="Times New Roman" w:hAnsi="Times New Roman"/>
          <w:sz w:val="24"/>
          <w:lang w:val="en-US"/>
        </w:rPr>
        <w:t>In terms of</w:t>
      </w:r>
      <w:r w:rsidR="00630178">
        <w:rPr>
          <w:rFonts w:ascii="Times New Roman" w:hAnsi="Times New Roman"/>
          <w:sz w:val="24"/>
          <w:lang w:val="en-US"/>
        </w:rPr>
        <w:t xml:space="preserve"> s 47(3)(b) of </w:t>
      </w:r>
      <w:r w:rsidR="00D445A0">
        <w:rPr>
          <w:rFonts w:ascii="Times New Roman" w:hAnsi="Times New Roman"/>
          <w:sz w:val="24"/>
          <w:lang w:val="en-US"/>
        </w:rPr>
        <w:t>the Criminal Law Code</w:t>
      </w:r>
      <w:r w:rsidR="00723BB8">
        <w:rPr>
          <w:rFonts w:ascii="Times New Roman" w:hAnsi="Times New Roman"/>
          <w:sz w:val="24"/>
          <w:lang w:val="en-US"/>
        </w:rPr>
        <w:t>,</w:t>
      </w:r>
      <w:r w:rsidR="00D445A0">
        <w:rPr>
          <w:rFonts w:ascii="Times New Roman" w:hAnsi="Times New Roman"/>
          <w:sz w:val="24"/>
          <w:lang w:val="en-US"/>
        </w:rPr>
        <w:t xml:space="preserve"> it is an aggravating circumstance to murder a person who is over the age of seventy years</w:t>
      </w:r>
      <w:r w:rsidR="00630178">
        <w:rPr>
          <w:rFonts w:ascii="Times New Roman" w:hAnsi="Times New Roman"/>
          <w:sz w:val="24"/>
          <w:lang w:val="en-US"/>
        </w:rPr>
        <w:t xml:space="preserve">.  </w:t>
      </w:r>
      <w:r w:rsidR="00D445A0">
        <w:rPr>
          <w:rFonts w:ascii="Times New Roman" w:hAnsi="Times New Roman"/>
          <w:sz w:val="24"/>
          <w:lang w:val="en-US"/>
        </w:rPr>
        <w:t>T</w:t>
      </w:r>
      <w:r w:rsidR="00630178">
        <w:rPr>
          <w:rFonts w:ascii="Times New Roman" w:hAnsi="Times New Roman"/>
          <w:sz w:val="24"/>
          <w:lang w:val="en-US"/>
        </w:rPr>
        <w:t xml:space="preserve">he deceased was </w:t>
      </w:r>
      <w:r w:rsidR="00464633">
        <w:rPr>
          <w:rFonts w:ascii="Times New Roman" w:hAnsi="Times New Roman"/>
          <w:sz w:val="24"/>
          <w:lang w:val="en-US"/>
        </w:rPr>
        <w:t>a defenceless old man who was living by himself.</w:t>
      </w:r>
      <w:r w:rsidR="00D445A0">
        <w:rPr>
          <w:rFonts w:ascii="Times New Roman" w:hAnsi="Times New Roman"/>
          <w:sz w:val="24"/>
          <w:lang w:val="en-US"/>
        </w:rPr>
        <w:t xml:space="preserve"> In terms of physi</w:t>
      </w:r>
      <w:r w:rsidR="00723BB8">
        <w:rPr>
          <w:rFonts w:ascii="Times New Roman" w:hAnsi="Times New Roman"/>
          <w:sz w:val="24"/>
          <w:lang w:val="en-US"/>
        </w:rPr>
        <w:t>que</w:t>
      </w:r>
      <w:r w:rsidR="00D445A0">
        <w:rPr>
          <w:rFonts w:ascii="Times New Roman" w:hAnsi="Times New Roman"/>
          <w:sz w:val="24"/>
          <w:lang w:val="en-US"/>
        </w:rPr>
        <w:t xml:space="preserve">, the deceased was no match for the youthful, strong and energetic 25-year-old accused. </w:t>
      </w:r>
    </w:p>
    <w:p w14:paraId="4E52A9AA" w14:textId="1F575C9A" w:rsidR="00464633" w:rsidRDefault="00464633"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r>
      <w:r w:rsidR="00D445A0">
        <w:rPr>
          <w:rFonts w:ascii="Times New Roman" w:hAnsi="Times New Roman"/>
          <w:sz w:val="24"/>
          <w:lang w:val="en-US"/>
        </w:rPr>
        <w:t xml:space="preserve">The </w:t>
      </w:r>
      <w:r>
        <w:rPr>
          <w:rFonts w:ascii="Times New Roman" w:hAnsi="Times New Roman"/>
          <w:sz w:val="24"/>
          <w:lang w:val="en-US"/>
        </w:rPr>
        <w:t>third aggravat</w:t>
      </w:r>
      <w:r w:rsidR="00D445A0">
        <w:rPr>
          <w:rFonts w:ascii="Times New Roman" w:hAnsi="Times New Roman"/>
          <w:sz w:val="24"/>
          <w:lang w:val="en-US"/>
        </w:rPr>
        <w:t>ing circumstance is</w:t>
      </w:r>
      <w:r>
        <w:rPr>
          <w:rFonts w:ascii="Times New Roman" w:hAnsi="Times New Roman"/>
          <w:sz w:val="24"/>
          <w:lang w:val="en-US"/>
        </w:rPr>
        <w:t xml:space="preserve"> in terms of s 47(2)(a) (iv) </w:t>
      </w:r>
      <w:r w:rsidR="00D445A0">
        <w:rPr>
          <w:rFonts w:ascii="Times New Roman" w:hAnsi="Times New Roman"/>
          <w:sz w:val="24"/>
          <w:lang w:val="en-US"/>
        </w:rPr>
        <w:t xml:space="preserve">of the Criminal Law Code </w:t>
      </w:r>
      <w:r>
        <w:rPr>
          <w:rFonts w:ascii="Times New Roman" w:hAnsi="Times New Roman"/>
          <w:sz w:val="24"/>
          <w:lang w:val="en-US"/>
        </w:rPr>
        <w:t>and the sentencing guidelines</w:t>
      </w:r>
      <w:r w:rsidR="00D445A0">
        <w:rPr>
          <w:rFonts w:ascii="Times New Roman" w:hAnsi="Times New Roman"/>
          <w:sz w:val="24"/>
          <w:lang w:val="en-US"/>
        </w:rPr>
        <w:t>.</w:t>
      </w:r>
      <w:r>
        <w:rPr>
          <w:rFonts w:ascii="Times New Roman" w:hAnsi="Times New Roman"/>
          <w:sz w:val="24"/>
          <w:lang w:val="en-US"/>
        </w:rPr>
        <w:t xml:space="preserve"> </w:t>
      </w:r>
      <w:r w:rsidR="00D445A0">
        <w:rPr>
          <w:rFonts w:ascii="Times New Roman" w:hAnsi="Times New Roman"/>
          <w:sz w:val="24"/>
          <w:lang w:val="en-US"/>
        </w:rPr>
        <w:t>T</w:t>
      </w:r>
      <w:r>
        <w:rPr>
          <w:rFonts w:ascii="Times New Roman" w:hAnsi="Times New Roman"/>
          <w:sz w:val="24"/>
          <w:lang w:val="en-US"/>
        </w:rPr>
        <w:t xml:space="preserve">he murder was committed during the commission of another offence.  </w:t>
      </w:r>
      <w:r w:rsidR="00D445A0">
        <w:rPr>
          <w:rFonts w:ascii="Times New Roman" w:hAnsi="Times New Roman"/>
          <w:sz w:val="24"/>
          <w:lang w:val="en-US"/>
        </w:rPr>
        <w:t>T</w:t>
      </w:r>
      <w:r>
        <w:rPr>
          <w:rFonts w:ascii="Times New Roman" w:hAnsi="Times New Roman"/>
          <w:sz w:val="24"/>
          <w:lang w:val="en-US"/>
        </w:rPr>
        <w:t xml:space="preserve">he accused had committed the offence of unlawful entry into the deceased’s house.  </w:t>
      </w:r>
      <w:r w:rsidR="00740E4F">
        <w:rPr>
          <w:rFonts w:ascii="Times New Roman" w:hAnsi="Times New Roman"/>
          <w:sz w:val="24"/>
          <w:lang w:val="en-US"/>
        </w:rPr>
        <w:t>Upon</w:t>
      </w:r>
      <w:r>
        <w:rPr>
          <w:rFonts w:ascii="Times New Roman" w:hAnsi="Times New Roman"/>
          <w:sz w:val="24"/>
          <w:lang w:val="en-US"/>
        </w:rPr>
        <w:t xml:space="preserve"> </w:t>
      </w:r>
      <w:r w:rsidR="00D445A0">
        <w:rPr>
          <w:rFonts w:ascii="Times New Roman" w:hAnsi="Times New Roman"/>
          <w:sz w:val="24"/>
          <w:lang w:val="en-US"/>
        </w:rPr>
        <w:t>gaining entry into the</w:t>
      </w:r>
      <w:r w:rsidR="00967B0D">
        <w:rPr>
          <w:rFonts w:ascii="Times New Roman" w:hAnsi="Times New Roman"/>
          <w:sz w:val="24"/>
          <w:lang w:val="en-US"/>
        </w:rPr>
        <w:t xml:space="preserve"> house, the accused</w:t>
      </w:r>
      <w:r>
        <w:rPr>
          <w:rFonts w:ascii="Times New Roman" w:hAnsi="Times New Roman"/>
          <w:sz w:val="24"/>
          <w:lang w:val="en-US"/>
        </w:rPr>
        <w:t xml:space="preserve"> had </w:t>
      </w:r>
      <w:r w:rsidR="00967B0D">
        <w:rPr>
          <w:rFonts w:ascii="Times New Roman" w:hAnsi="Times New Roman"/>
          <w:sz w:val="24"/>
          <w:lang w:val="en-US"/>
        </w:rPr>
        <w:t xml:space="preserve">gone on to steal </w:t>
      </w:r>
      <w:r>
        <w:rPr>
          <w:rFonts w:ascii="Times New Roman" w:hAnsi="Times New Roman"/>
          <w:sz w:val="24"/>
          <w:lang w:val="en-US"/>
        </w:rPr>
        <w:t xml:space="preserve">the deceased’s </w:t>
      </w:r>
      <w:r w:rsidR="00967B0D">
        <w:rPr>
          <w:rFonts w:ascii="Times New Roman" w:hAnsi="Times New Roman"/>
          <w:sz w:val="24"/>
          <w:lang w:val="en-US"/>
        </w:rPr>
        <w:t>money</w:t>
      </w:r>
      <w:r>
        <w:rPr>
          <w:rFonts w:ascii="Times New Roman" w:hAnsi="Times New Roman"/>
          <w:sz w:val="24"/>
          <w:lang w:val="en-US"/>
        </w:rPr>
        <w:t xml:space="preserve">.  When </w:t>
      </w:r>
      <w:r>
        <w:rPr>
          <w:rFonts w:ascii="Times New Roman" w:hAnsi="Times New Roman"/>
          <w:sz w:val="24"/>
          <w:lang w:val="en-US"/>
        </w:rPr>
        <w:lastRenderedPageBreak/>
        <w:t xml:space="preserve">the accused was now leaving the house that is when he met with the deceased and they fought resulting in the accused murdering the deceased.  </w:t>
      </w:r>
    </w:p>
    <w:p w14:paraId="2B861B67" w14:textId="486172DD" w:rsidR="00464633" w:rsidRPr="001A68D5" w:rsidRDefault="00464633" w:rsidP="00CF6EB8">
      <w:pPr>
        <w:spacing w:before="0" w:beforeAutospacing="0" w:after="0" w:afterAutospacing="0" w:line="360" w:lineRule="auto"/>
        <w:rPr>
          <w:rFonts w:ascii="Times New Roman" w:hAnsi="Times New Roman" w:cs="Times New Roman"/>
          <w:color w:val="111111"/>
          <w:sz w:val="24"/>
          <w:szCs w:val="24"/>
          <w:shd w:val="clear" w:color="auto" w:fill="F7F7F7"/>
          <w:lang w:val="en-US"/>
        </w:rPr>
      </w:pPr>
      <w:r>
        <w:rPr>
          <w:rFonts w:ascii="Times New Roman" w:hAnsi="Times New Roman"/>
          <w:sz w:val="24"/>
          <w:lang w:val="en-US"/>
        </w:rPr>
        <w:tab/>
      </w:r>
      <w:r w:rsidR="00B820F6">
        <w:rPr>
          <w:rFonts w:ascii="Times New Roman" w:hAnsi="Times New Roman"/>
          <w:sz w:val="24"/>
          <w:lang w:val="en-US"/>
        </w:rPr>
        <w:t>The</w:t>
      </w:r>
      <w:r>
        <w:rPr>
          <w:rFonts w:ascii="Times New Roman" w:hAnsi="Times New Roman"/>
          <w:sz w:val="24"/>
          <w:lang w:val="en-US"/>
        </w:rPr>
        <w:t xml:space="preserve"> fourth aggravat</w:t>
      </w:r>
      <w:r w:rsidR="00B820F6">
        <w:rPr>
          <w:rFonts w:ascii="Times New Roman" w:hAnsi="Times New Roman"/>
          <w:sz w:val="24"/>
          <w:lang w:val="en-US"/>
        </w:rPr>
        <w:t>ing circumstance</w:t>
      </w:r>
      <w:r>
        <w:rPr>
          <w:rFonts w:ascii="Times New Roman" w:hAnsi="Times New Roman"/>
          <w:sz w:val="24"/>
          <w:lang w:val="en-US"/>
        </w:rPr>
        <w:t xml:space="preserve"> </w:t>
      </w:r>
      <w:r w:rsidR="00B820F6">
        <w:rPr>
          <w:rFonts w:ascii="Times New Roman" w:hAnsi="Times New Roman"/>
          <w:sz w:val="24"/>
          <w:lang w:val="en-US"/>
        </w:rPr>
        <w:t>is</w:t>
      </w:r>
      <w:r>
        <w:rPr>
          <w:rFonts w:ascii="Times New Roman" w:hAnsi="Times New Roman"/>
          <w:sz w:val="24"/>
          <w:lang w:val="en-US"/>
        </w:rPr>
        <w:t xml:space="preserve"> in terms of</w:t>
      </w:r>
      <w:r w:rsidR="00B820F6">
        <w:rPr>
          <w:rFonts w:ascii="Times New Roman" w:hAnsi="Times New Roman"/>
          <w:sz w:val="24"/>
          <w:lang w:val="en-US"/>
        </w:rPr>
        <w:t xml:space="preserve"> s</w:t>
      </w:r>
      <w:r w:rsidR="001F53B7">
        <w:rPr>
          <w:rFonts w:ascii="Times New Roman" w:hAnsi="Times New Roman"/>
          <w:sz w:val="24"/>
          <w:lang w:val="en-US"/>
        </w:rPr>
        <w:t xml:space="preserve"> 47(2)(c)</w:t>
      </w:r>
      <w:r w:rsidR="00B820F6">
        <w:rPr>
          <w:rFonts w:ascii="Times New Roman" w:hAnsi="Times New Roman"/>
          <w:sz w:val="24"/>
          <w:lang w:val="en-US"/>
        </w:rPr>
        <w:t xml:space="preserve"> </w:t>
      </w:r>
      <w:r w:rsidR="001F53B7">
        <w:rPr>
          <w:rFonts w:ascii="Times New Roman" w:hAnsi="Times New Roman"/>
          <w:sz w:val="24"/>
          <w:lang w:val="en-US"/>
        </w:rPr>
        <w:t xml:space="preserve">of the Criminal Law Code and </w:t>
      </w:r>
      <w:r>
        <w:rPr>
          <w:rFonts w:ascii="Times New Roman" w:hAnsi="Times New Roman"/>
          <w:sz w:val="24"/>
          <w:lang w:val="en-US"/>
        </w:rPr>
        <w:t>the sentencing guidelines i</w:t>
      </w:r>
      <w:r w:rsidR="001F53B7">
        <w:rPr>
          <w:rFonts w:ascii="Times New Roman" w:hAnsi="Times New Roman"/>
          <w:sz w:val="24"/>
          <w:lang w:val="en-US"/>
        </w:rPr>
        <w:t>n</w:t>
      </w:r>
      <w:r>
        <w:rPr>
          <w:rFonts w:ascii="Times New Roman" w:hAnsi="Times New Roman"/>
          <w:sz w:val="24"/>
          <w:lang w:val="en-US"/>
        </w:rPr>
        <w:t xml:space="preserve"> that the murder was accompanied by subjecting the deceased to </w:t>
      </w:r>
      <w:r w:rsidR="001F53B7">
        <w:rPr>
          <w:rFonts w:ascii="Times New Roman" w:hAnsi="Times New Roman"/>
          <w:sz w:val="24"/>
          <w:lang w:val="en-US"/>
        </w:rPr>
        <w:t xml:space="preserve">physical </w:t>
      </w:r>
      <w:r>
        <w:rPr>
          <w:rFonts w:ascii="Times New Roman" w:hAnsi="Times New Roman"/>
          <w:sz w:val="24"/>
          <w:lang w:val="en-US"/>
        </w:rPr>
        <w:t>torture and cruel treatment.  The accused tied the deceased’s hands and mouth before carrying him to the well</w:t>
      </w:r>
      <w:r w:rsidR="00AE4B4C">
        <w:rPr>
          <w:rFonts w:ascii="Times New Roman" w:hAnsi="Times New Roman"/>
          <w:sz w:val="24"/>
          <w:lang w:val="en-US"/>
        </w:rPr>
        <w:t xml:space="preserve"> alive</w:t>
      </w:r>
      <w:r>
        <w:rPr>
          <w:rFonts w:ascii="Times New Roman" w:hAnsi="Times New Roman"/>
          <w:sz w:val="24"/>
          <w:lang w:val="en-US"/>
        </w:rPr>
        <w:t xml:space="preserve">.  </w:t>
      </w:r>
      <w:r w:rsidR="00AE4B4C">
        <w:rPr>
          <w:rFonts w:ascii="Times New Roman" w:hAnsi="Times New Roman"/>
          <w:sz w:val="24"/>
          <w:lang w:val="en-US"/>
        </w:rPr>
        <w:t>According to the evidence of the investigating officer, t</w:t>
      </w:r>
      <w:r>
        <w:rPr>
          <w:rFonts w:ascii="Times New Roman" w:hAnsi="Times New Roman"/>
          <w:sz w:val="24"/>
          <w:lang w:val="en-US"/>
        </w:rPr>
        <w:t xml:space="preserve">here was </w:t>
      </w:r>
      <w:r w:rsidR="00AE4B4C">
        <w:rPr>
          <w:rFonts w:ascii="Times New Roman" w:hAnsi="Times New Roman"/>
          <w:sz w:val="24"/>
          <w:lang w:val="en-US"/>
        </w:rPr>
        <w:t xml:space="preserve">a lot of </w:t>
      </w:r>
      <w:r>
        <w:rPr>
          <w:rFonts w:ascii="Times New Roman" w:hAnsi="Times New Roman"/>
          <w:sz w:val="24"/>
          <w:lang w:val="en-US"/>
        </w:rPr>
        <w:t xml:space="preserve">blood on the mattress.  </w:t>
      </w:r>
      <w:r w:rsidR="00AE4B4C">
        <w:rPr>
          <w:rFonts w:ascii="Times New Roman" w:hAnsi="Times New Roman"/>
          <w:sz w:val="24"/>
          <w:lang w:val="en-US"/>
        </w:rPr>
        <w:t>This means that the deceased suffered some serious injur</w:t>
      </w:r>
      <w:r w:rsidR="00416531">
        <w:rPr>
          <w:rFonts w:ascii="Times New Roman" w:hAnsi="Times New Roman"/>
          <w:sz w:val="24"/>
          <w:lang w:val="en-US"/>
        </w:rPr>
        <w:t>y</w:t>
      </w:r>
      <w:r w:rsidR="00AE4B4C">
        <w:rPr>
          <w:rFonts w:ascii="Times New Roman" w:hAnsi="Times New Roman"/>
          <w:sz w:val="24"/>
          <w:lang w:val="en-US"/>
        </w:rPr>
        <w:t xml:space="preserve"> before he was carried to the well. In his confirmed warned and cautioned statement</w:t>
      </w:r>
      <w:r w:rsidR="00740E4F">
        <w:rPr>
          <w:rFonts w:ascii="Times New Roman" w:hAnsi="Times New Roman"/>
          <w:sz w:val="24"/>
          <w:lang w:val="en-US"/>
        </w:rPr>
        <w:t>, the</w:t>
      </w:r>
      <w:r w:rsidR="00AE4B4C">
        <w:rPr>
          <w:rFonts w:ascii="Times New Roman" w:hAnsi="Times New Roman"/>
          <w:sz w:val="24"/>
          <w:lang w:val="en-US"/>
        </w:rPr>
        <w:t xml:space="preserve"> accused said that he had fought with the deceased. However, he did not explain how exactly they had fought. </w:t>
      </w:r>
      <w:r w:rsidR="00740E4F">
        <w:rPr>
          <w:rFonts w:ascii="Times New Roman" w:hAnsi="Times New Roman"/>
          <w:sz w:val="24"/>
          <w:lang w:val="en-US"/>
        </w:rPr>
        <w:t>Obviously, a</w:t>
      </w:r>
      <w:r w:rsidR="00416531">
        <w:rPr>
          <w:rFonts w:ascii="Times New Roman" w:hAnsi="Times New Roman"/>
          <w:sz w:val="24"/>
          <w:lang w:val="en-US"/>
        </w:rPr>
        <w:t>s t</w:t>
      </w:r>
      <w:r>
        <w:rPr>
          <w:rFonts w:ascii="Times New Roman" w:hAnsi="Times New Roman"/>
          <w:sz w:val="24"/>
          <w:lang w:val="en-US"/>
        </w:rPr>
        <w:t xml:space="preserve">he deceased </w:t>
      </w:r>
      <w:r w:rsidR="00416531">
        <w:rPr>
          <w:rFonts w:ascii="Times New Roman" w:hAnsi="Times New Roman"/>
          <w:sz w:val="24"/>
          <w:lang w:val="en-US"/>
        </w:rPr>
        <w:t xml:space="preserve">was being carried to the well, he </w:t>
      </w:r>
      <w:r>
        <w:rPr>
          <w:rFonts w:ascii="Times New Roman" w:hAnsi="Times New Roman"/>
          <w:sz w:val="24"/>
          <w:lang w:val="en-US"/>
        </w:rPr>
        <w:t xml:space="preserve">could </w:t>
      </w:r>
      <w:r w:rsidR="00416531">
        <w:rPr>
          <w:rFonts w:ascii="Times New Roman" w:hAnsi="Times New Roman"/>
          <w:sz w:val="24"/>
          <w:lang w:val="en-US"/>
        </w:rPr>
        <w:t xml:space="preserve">clearly </w:t>
      </w:r>
      <w:r>
        <w:rPr>
          <w:rFonts w:ascii="Times New Roman" w:hAnsi="Times New Roman"/>
          <w:sz w:val="24"/>
          <w:lang w:val="en-US"/>
        </w:rPr>
        <w:t>see that he was now going to be thrown into the well</w:t>
      </w:r>
      <w:r w:rsidR="00416531">
        <w:rPr>
          <w:rFonts w:ascii="Times New Roman" w:hAnsi="Times New Roman"/>
          <w:sz w:val="24"/>
          <w:lang w:val="en-US"/>
        </w:rPr>
        <w:t xml:space="preserve">. However, since </w:t>
      </w:r>
      <w:r>
        <w:rPr>
          <w:rFonts w:ascii="Times New Roman" w:hAnsi="Times New Roman"/>
          <w:sz w:val="24"/>
          <w:lang w:val="en-US"/>
        </w:rPr>
        <w:t>his mouth and hands were tied</w:t>
      </w:r>
      <w:r w:rsidR="00416531">
        <w:rPr>
          <w:rFonts w:ascii="Times New Roman" w:hAnsi="Times New Roman"/>
          <w:sz w:val="24"/>
          <w:lang w:val="en-US"/>
        </w:rPr>
        <w:t>, h</w:t>
      </w:r>
      <w:r>
        <w:rPr>
          <w:rFonts w:ascii="Times New Roman" w:hAnsi="Times New Roman"/>
          <w:sz w:val="24"/>
          <w:lang w:val="en-US"/>
        </w:rPr>
        <w:t xml:space="preserve">e could not shout or scream for help and he could not fight the accused.  He was simply incapacitated to do anything to </w:t>
      </w:r>
      <w:r w:rsidR="00C237BF">
        <w:rPr>
          <w:rFonts w:ascii="Times New Roman" w:hAnsi="Times New Roman"/>
          <w:sz w:val="24"/>
          <w:lang w:val="en-US"/>
        </w:rPr>
        <w:t>save himself.  The accused then threw the deceased</w:t>
      </w:r>
      <w:r w:rsidR="00416531">
        <w:rPr>
          <w:rFonts w:ascii="Times New Roman" w:hAnsi="Times New Roman"/>
          <w:sz w:val="24"/>
          <w:lang w:val="en-US"/>
        </w:rPr>
        <w:t xml:space="preserve"> head first</w:t>
      </w:r>
      <w:r w:rsidR="00C237BF">
        <w:rPr>
          <w:rFonts w:ascii="Times New Roman" w:hAnsi="Times New Roman"/>
          <w:sz w:val="24"/>
          <w:lang w:val="en-US"/>
        </w:rPr>
        <w:t xml:space="preserve"> into the well which wa</w:t>
      </w:r>
      <w:r w:rsidR="00416531">
        <w:rPr>
          <w:rFonts w:ascii="Times New Roman" w:hAnsi="Times New Roman"/>
          <w:sz w:val="24"/>
          <w:lang w:val="en-US"/>
        </w:rPr>
        <w:t>s one metre wide and</w:t>
      </w:r>
      <w:r w:rsidR="00C237BF">
        <w:rPr>
          <w:rFonts w:ascii="Times New Roman" w:hAnsi="Times New Roman"/>
          <w:sz w:val="24"/>
          <w:lang w:val="en-US"/>
        </w:rPr>
        <w:t xml:space="preserve"> 7-8 meters deep and had water</w:t>
      </w:r>
      <w:r w:rsidR="00C237BF" w:rsidRPr="00A5351B">
        <w:rPr>
          <w:rFonts w:ascii="Times New Roman" w:hAnsi="Times New Roman" w:cs="Times New Roman"/>
          <w:sz w:val="24"/>
          <w:szCs w:val="24"/>
          <w:lang w:val="en-US"/>
        </w:rPr>
        <w:t xml:space="preserve">.  </w:t>
      </w:r>
      <w:r w:rsidR="00A5351B" w:rsidRPr="00A5351B">
        <w:rPr>
          <w:rFonts w:ascii="Times New Roman" w:hAnsi="Times New Roman" w:cs="Times New Roman"/>
          <w:color w:val="111111"/>
          <w:sz w:val="24"/>
          <w:szCs w:val="24"/>
          <w:shd w:val="clear" w:color="auto" w:fill="F7F7F7"/>
        </w:rPr>
        <w:t xml:space="preserve"> Throwing a victim into a well while they are still alive is an</w:t>
      </w:r>
      <w:r w:rsidR="00A5351B" w:rsidRPr="00A5351B">
        <w:rPr>
          <w:rFonts w:ascii="Times New Roman" w:hAnsi="Times New Roman" w:cs="Times New Roman"/>
          <w:b/>
          <w:bCs/>
          <w:color w:val="111111"/>
          <w:sz w:val="24"/>
          <w:szCs w:val="24"/>
          <w:shd w:val="clear" w:color="auto" w:fill="F7F7F7"/>
        </w:rPr>
        <w:t> </w:t>
      </w:r>
      <w:r w:rsidR="00A5351B" w:rsidRPr="00A5351B">
        <w:rPr>
          <w:rStyle w:val="Strong"/>
          <w:rFonts w:ascii="Times New Roman" w:hAnsi="Times New Roman" w:cs="Times New Roman"/>
          <w:b w:val="0"/>
          <w:bCs w:val="0"/>
          <w:color w:val="111111"/>
          <w:sz w:val="24"/>
          <w:szCs w:val="24"/>
          <w:shd w:val="clear" w:color="auto" w:fill="F7F7F7"/>
        </w:rPr>
        <w:t>extremely cruel and torturous act</w:t>
      </w:r>
      <w:r w:rsidR="00A5351B" w:rsidRPr="00A5351B">
        <w:rPr>
          <w:rFonts w:ascii="Times New Roman" w:hAnsi="Times New Roman" w:cs="Times New Roman"/>
          <w:color w:val="111111"/>
          <w:sz w:val="24"/>
          <w:szCs w:val="24"/>
          <w:shd w:val="clear" w:color="auto" w:fill="F7F7F7"/>
        </w:rPr>
        <w:t xml:space="preserve">. The victim would experience intense fear, panic, and suffering as they struggle to survive in the confined space, surrounded by darkness and water. The physical pain, emotional trauma, and helplessness endured by the victim make this act a grave violation of human rights and a heinous crime. </w:t>
      </w:r>
      <w:r w:rsidR="004B3CE7">
        <w:rPr>
          <w:rFonts w:ascii="Times New Roman" w:hAnsi="Times New Roman" w:cs="Times New Roman"/>
          <w:color w:val="111111"/>
          <w:sz w:val="24"/>
          <w:szCs w:val="24"/>
          <w:shd w:val="clear" w:color="auto" w:fill="F7F7F7"/>
        </w:rPr>
        <w:t>This</w:t>
      </w:r>
      <w:r w:rsidR="00A5351B" w:rsidRPr="00A5351B">
        <w:rPr>
          <w:rFonts w:ascii="Times New Roman" w:hAnsi="Times New Roman" w:cs="Times New Roman"/>
          <w:color w:val="111111"/>
          <w:sz w:val="24"/>
          <w:szCs w:val="24"/>
          <w:shd w:val="clear" w:color="auto" w:fill="F7F7F7"/>
        </w:rPr>
        <w:t xml:space="preserve"> action</w:t>
      </w:r>
      <w:r w:rsidR="004B3CE7">
        <w:rPr>
          <w:rFonts w:ascii="Times New Roman" w:hAnsi="Times New Roman" w:cs="Times New Roman"/>
          <w:color w:val="111111"/>
          <w:sz w:val="24"/>
          <w:szCs w:val="24"/>
          <w:shd w:val="clear" w:color="auto" w:fill="F7F7F7"/>
        </w:rPr>
        <w:t xml:space="preserve"> </w:t>
      </w:r>
      <w:r w:rsidR="00A5351B" w:rsidRPr="00A5351B">
        <w:rPr>
          <w:rFonts w:ascii="Times New Roman" w:hAnsi="Times New Roman" w:cs="Times New Roman"/>
          <w:color w:val="111111"/>
          <w:sz w:val="24"/>
          <w:szCs w:val="24"/>
          <w:shd w:val="clear" w:color="auto" w:fill="F7F7F7"/>
        </w:rPr>
        <w:t>demonstrate</w:t>
      </w:r>
      <w:r w:rsidR="004B3CE7">
        <w:rPr>
          <w:rFonts w:ascii="Times New Roman" w:hAnsi="Times New Roman" w:cs="Times New Roman"/>
          <w:color w:val="111111"/>
          <w:sz w:val="24"/>
          <w:szCs w:val="24"/>
          <w:shd w:val="clear" w:color="auto" w:fill="F7F7F7"/>
        </w:rPr>
        <w:t>s</w:t>
      </w:r>
      <w:r w:rsidR="00A5351B" w:rsidRPr="00A5351B">
        <w:rPr>
          <w:rFonts w:ascii="Times New Roman" w:hAnsi="Times New Roman" w:cs="Times New Roman"/>
          <w:color w:val="111111"/>
          <w:sz w:val="24"/>
          <w:szCs w:val="24"/>
          <w:shd w:val="clear" w:color="auto" w:fill="F7F7F7"/>
        </w:rPr>
        <w:t xml:space="preserve"> a complete lack of empathy and disregard for another person’s life and well-being</w:t>
      </w:r>
      <w:r w:rsidR="00A5351B">
        <w:rPr>
          <w:rFonts w:ascii="Times New Roman" w:hAnsi="Times New Roman" w:cs="Times New Roman"/>
          <w:color w:val="111111"/>
          <w:sz w:val="24"/>
          <w:szCs w:val="24"/>
          <w:shd w:val="clear" w:color="auto" w:fill="F7F7F7"/>
        </w:rPr>
        <w:t>.</w:t>
      </w:r>
      <w:r w:rsidR="004B3CE7" w:rsidRPr="004B3CE7">
        <w:rPr>
          <w:rFonts w:ascii="Times New Roman" w:hAnsi="Times New Roman"/>
          <w:sz w:val="24"/>
          <w:lang w:val="en-US"/>
        </w:rPr>
        <w:t xml:space="preserve"> </w:t>
      </w:r>
      <w:r w:rsidR="004B3CE7" w:rsidRPr="004B3CE7">
        <w:rPr>
          <w:rFonts w:ascii="Times New Roman" w:hAnsi="Times New Roman" w:cs="Times New Roman"/>
          <w:color w:val="111111"/>
          <w:sz w:val="24"/>
          <w:szCs w:val="24"/>
          <w:shd w:val="clear" w:color="auto" w:fill="F7F7F7"/>
          <w:lang w:val="en-US"/>
        </w:rPr>
        <w:t>The deceased</w:t>
      </w:r>
      <w:r w:rsidR="001A68D5">
        <w:rPr>
          <w:rFonts w:ascii="Times New Roman" w:hAnsi="Times New Roman" w:cs="Times New Roman"/>
          <w:color w:val="111111"/>
          <w:sz w:val="24"/>
          <w:szCs w:val="24"/>
          <w:shd w:val="clear" w:color="auto" w:fill="F7F7F7"/>
          <w:lang w:val="en-US"/>
        </w:rPr>
        <w:t xml:space="preserve"> sustained </w:t>
      </w:r>
      <w:r w:rsidR="004B3CE7" w:rsidRPr="004B3CE7">
        <w:rPr>
          <w:rFonts w:ascii="Times New Roman" w:hAnsi="Times New Roman" w:cs="Times New Roman"/>
          <w:color w:val="111111"/>
          <w:sz w:val="24"/>
          <w:szCs w:val="24"/>
          <w:shd w:val="clear" w:color="auto" w:fill="F7F7F7"/>
          <w:lang w:val="en-US"/>
        </w:rPr>
        <w:t>a depressed skull fracture, a neck fracture, multiple facial bruises, a dislocated right shoulder and multiple lower limb bruises.</w:t>
      </w:r>
      <w:r w:rsidR="001A68D5">
        <w:rPr>
          <w:rFonts w:ascii="Times New Roman" w:hAnsi="Times New Roman" w:cs="Times New Roman"/>
          <w:color w:val="111111"/>
          <w:sz w:val="24"/>
          <w:szCs w:val="24"/>
          <w:shd w:val="clear" w:color="auto" w:fill="F7F7F7"/>
          <w:lang w:val="en-US"/>
        </w:rPr>
        <w:t xml:space="preserve"> The injuries are horrific and indicative of severe trauma.</w:t>
      </w:r>
      <w:r w:rsidR="001A68D5" w:rsidRPr="001A68D5">
        <w:rPr>
          <w:rFonts w:ascii="Roboto" w:hAnsi="Roboto"/>
          <w:color w:val="111111"/>
          <w:shd w:val="clear" w:color="auto" w:fill="F7F7F7"/>
        </w:rPr>
        <w:t xml:space="preserve"> </w:t>
      </w:r>
      <w:r w:rsidR="00366125" w:rsidRPr="001A68D5">
        <w:rPr>
          <w:rFonts w:ascii="Times New Roman" w:hAnsi="Times New Roman"/>
          <w:sz w:val="24"/>
        </w:rPr>
        <w:t>The injuries paint a grim picture of the deceased’s suffering.</w:t>
      </w:r>
    </w:p>
    <w:p w14:paraId="354AC630" w14:textId="22D3A531" w:rsidR="00C237BF" w:rsidRDefault="00C237BF"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t xml:space="preserve">The defence counsel </w:t>
      </w:r>
      <w:r w:rsidR="00A5351B">
        <w:rPr>
          <w:rFonts w:ascii="Times New Roman" w:hAnsi="Times New Roman"/>
          <w:sz w:val="24"/>
          <w:lang w:val="en-US"/>
        </w:rPr>
        <w:t>did</w:t>
      </w:r>
      <w:r>
        <w:rPr>
          <w:rFonts w:ascii="Times New Roman" w:hAnsi="Times New Roman"/>
          <w:sz w:val="24"/>
          <w:lang w:val="en-US"/>
        </w:rPr>
        <w:t xml:space="preserve"> not dispute that this is a murder which was committed in aggravat</w:t>
      </w:r>
      <w:r w:rsidR="00A5351B">
        <w:rPr>
          <w:rFonts w:ascii="Times New Roman" w:hAnsi="Times New Roman"/>
          <w:sz w:val="24"/>
          <w:lang w:val="en-US"/>
        </w:rPr>
        <w:t xml:space="preserve">ing </w:t>
      </w:r>
      <w:r>
        <w:rPr>
          <w:rFonts w:ascii="Times New Roman" w:hAnsi="Times New Roman"/>
          <w:sz w:val="24"/>
          <w:lang w:val="en-US"/>
        </w:rPr>
        <w:t>circumstances.</w:t>
      </w:r>
      <w:r w:rsidR="00A5351B">
        <w:rPr>
          <w:rFonts w:ascii="Times New Roman" w:hAnsi="Times New Roman"/>
          <w:sz w:val="24"/>
          <w:lang w:val="en-US"/>
        </w:rPr>
        <w:t xml:space="preserve"> </w:t>
      </w:r>
      <w:r w:rsidR="00212B2E">
        <w:rPr>
          <w:rFonts w:ascii="Times New Roman" w:hAnsi="Times New Roman"/>
          <w:sz w:val="24"/>
          <w:lang w:val="en-US"/>
        </w:rPr>
        <w:t>Therefore,</w:t>
      </w:r>
      <w:r w:rsidR="00A5351B">
        <w:rPr>
          <w:rFonts w:ascii="Times New Roman" w:hAnsi="Times New Roman"/>
          <w:sz w:val="24"/>
          <w:lang w:val="en-US"/>
        </w:rPr>
        <w:t xml:space="preserve"> the </w:t>
      </w:r>
      <w:r>
        <w:rPr>
          <w:rFonts w:ascii="Times New Roman" w:hAnsi="Times New Roman"/>
          <w:sz w:val="24"/>
          <w:lang w:val="en-US"/>
        </w:rPr>
        <w:t>applicable presumptive penalty is 20 years</w:t>
      </w:r>
      <w:r w:rsidR="00A5351B">
        <w:rPr>
          <w:rFonts w:ascii="Times New Roman" w:hAnsi="Times New Roman"/>
          <w:sz w:val="24"/>
          <w:lang w:val="en-US"/>
        </w:rPr>
        <w:t>’</w:t>
      </w:r>
      <w:r>
        <w:rPr>
          <w:rFonts w:ascii="Times New Roman" w:hAnsi="Times New Roman"/>
          <w:sz w:val="24"/>
          <w:lang w:val="en-US"/>
        </w:rPr>
        <w:t xml:space="preserve"> imprisonment.  </w:t>
      </w:r>
    </w:p>
    <w:p w14:paraId="125B925E" w14:textId="77777777" w:rsidR="004B3CE7" w:rsidRDefault="004B3CE7" w:rsidP="00CF6EB8">
      <w:pPr>
        <w:spacing w:before="0" w:beforeAutospacing="0" w:after="0" w:afterAutospacing="0" w:line="360" w:lineRule="auto"/>
        <w:rPr>
          <w:rFonts w:ascii="Times New Roman" w:hAnsi="Times New Roman"/>
          <w:sz w:val="24"/>
          <w:u w:val="single"/>
          <w:lang w:val="en-US"/>
        </w:rPr>
      </w:pPr>
    </w:p>
    <w:p w14:paraId="41381700" w14:textId="28A6641E" w:rsidR="00C237BF" w:rsidRPr="004B3CE7" w:rsidRDefault="00C237BF" w:rsidP="00CF6EB8">
      <w:pPr>
        <w:spacing w:before="0" w:beforeAutospacing="0" w:after="0" w:afterAutospacing="0" w:line="360" w:lineRule="auto"/>
        <w:rPr>
          <w:rFonts w:ascii="Times New Roman" w:hAnsi="Times New Roman"/>
          <w:i/>
          <w:iCs/>
          <w:sz w:val="24"/>
          <w:lang w:val="en-US"/>
        </w:rPr>
      </w:pPr>
      <w:r w:rsidRPr="004B3CE7">
        <w:rPr>
          <w:rFonts w:ascii="Times New Roman" w:hAnsi="Times New Roman"/>
          <w:i/>
          <w:iCs/>
          <w:sz w:val="24"/>
          <w:lang w:val="en-US"/>
        </w:rPr>
        <w:t>The reports</w:t>
      </w:r>
    </w:p>
    <w:p w14:paraId="5C679DD8" w14:textId="46EE1EC2" w:rsidR="001A68D5" w:rsidRPr="001A68D5" w:rsidRDefault="00C237BF" w:rsidP="001A68D5">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t>The only report</w:t>
      </w:r>
      <w:r w:rsidR="00212B2E">
        <w:rPr>
          <w:rFonts w:ascii="Times New Roman" w:hAnsi="Times New Roman"/>
          <w:sz w:val="24"/>
          <w:lang w:val="en-US"/>
        </w:rPr>
        <w:t xml:space="preserve"> that was produced during trial was the post mortem report which shows the gravity of the injuries the deceased sustained in the process of meeting his death.</w:t>
      </w:r>
      <w:r w:rsidR="001A68D5" w:rsidRPr="001A68D5">
        <w:rPr>
          <w:rFonts w:ascii="Times New Roman" w:hAnsi="Times New Roman" w:cs="Times New Roman"/>
          <w:color w:val="111111"/>
          <w:sz w:val="24"/>
          <w:szCs w:val="24"/>
          <w:shd w:val="clear" w:color="auto" w:fill="F7F7F7"/>
        </w:rPr>
        <w:t xml:space="preserve"> </w:t>
      </w:r>
      <w:r w:rsidR="00740E4F">
        <w:rPr>
          <w:rFonts w:ascii="Times New Roman" w:hAnsi="Times New Roman" w:cs="Times New Roman"/>
          <w:color w:val="111111"/>
          <w:sz w:val="24"/>
          <w:szCs w:val="24"/>
          <w:shd w:val="clear" w:color="auto" w:fill="F7F7F7"/>
        </w:rPr>
        <w:t xml:space="preserve">We have already discussed them elsewhere above. </w:t>
      </w:r>
      <w:r w:rsidR="001A68D5" w:rsidRPr="001A68D5">
        <w:rPr>
          <w:rFonts w:ascii="Times New Roman" w:hAnsi="Times New Roman"/>
          <w:sz w:val="24"/>
        </w:rPr>
        <w:t xml:space="preserve">The accused’s actions resulted in immense physical and emotional </w:t>
      </w:r>
      <w:r w:rsidR="001A68D5">
        <w:rPr>
          <w:rFonts w:ascii="Times New Roman" w:hAnsi="Times New Roman"/>
          <w:sz w:val="24"/>
        </w:rPr>
        <w:t>trauma</w:t>
      </w:r>
      <w:r w:rsidR="001A68D5" w:rsidRPr="001A68D5">
        <w:rPr>
          <w:rFonts w:ascii="Times New Roman" w:hAnsi="Times New Roman"/>
          <w:sz w:val="24"/>
        </w:rPr>
        <w:t xml:space="preserve"> to the deceased</w:t>
      </w:r>
      <w:r w:rsidR="001A68D5">
        <w:rPr>
          <w:rFonts w:ascii="Times New Roman" w:hAnsi="Times New Roman"/>
          <w:sz w:val="24"/>
        </w:rPr>
        <w:t xml:space="preserve"> before he died</w:t>
      </w:r>
      <w:r w:rsidR="001A68D5" w:rsidRPr="001A68D5">
        <w:rPr>
          <w:rFonts w:ascii="Times New Roman" w:hAnsi="Times New Roman"/>
          <w:sz w:val="24"/>
        </w:rPr>
        <w:t xml:space="preserve">. </w:t>
      </w:r>
      <w:r w:rsidR="001A68D5" w:rsidRPr="001A68D5">
        <w:rPr>
          <w:rFonts w:ascii="Times New Roman" w:hAnsi="Times New Roman"/>
          <w:sz w:val="24"/>
          <w:lang w:val="en-US"/>
        </w:rPr>
        <w:t xml:space="preserve"> </w:t>
      </w:r>
    </w:p>
    <w:p w14:paraId="5F9E232E" w14:textId="0E1F449C" w:rsidR="00212B2E" w:rsidRDefault="00212B2E" w:rsidP="00CF6EB8">
      <w:pPr>
        <w:spacing w:before="0" w:beforeAutospacing="0" w:after="0" w:afterAutospacing="0" w:line="360" w:lineRule="auto"/>
        <w:rPr>
          <w:rFonts w:ascii="Times New Roman" w:hAnsi="Times New Roman"/>
          <w:sz w:val="24"/>
          <w:lang w:val="en-US"/>
        </w:rPr>
      </w:pPr>
    </w:p>
    <w:p w14:paraId="327B0C72" w14:textId="77777777" w:rsidR="00212B2E" w:rsidRPr="001A68D5" w:rsidRDefault="00212B2E" w:rsidP="00CF6EB8">
      <w:pPr>
        <w:spacing w:before="0" w:beforeAutospacing="0" w:after="0" w:afterAutospacing="0" w:line="360" w:lineRule="auto"/>
        <w:rPr>
          <w:rFonts w:ascii="Times New Roman" w:hAnsi="Times New Roman"/>
          <w:i/>
          <w:iCs/>
          <w:sz w:val="24"/>
          <w:lang w:val="en-US"/>
        </w:rPr>
      </w:pPr>
      <w:r w:rsidRPr="001A68D5">
        <w:rPr>
          <w:rFonts w:ascii="Times New Roman" w:hAnsi="Times New Roman"/>
          <w:i/>
          <w:iCs/>
          <w:sz w:val="24"/>
          <w:lang w:val="en-US"/>
        </w:rPr>
        <w:t>The normal range of sentence</w:t>
      </w:r>
    </w:p>
    <w:p w14:paraId="4E5D0DAF" w14:textId="58398E49" w:rsidR="00923497" w:rsidRDefault="00212B2E"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t>As already</w:t>
      </w:r>
      <w:r w:rsidR="00923497">
        <w:rPr>
          <w:rFonts w:ascii="Times New Roman" w:hAnsi="Times New Roman"/>
          <w:sz w:val="24"/>
          <w:lang w:val="en-US"/>
        </w:rPr>
        <w:t xml:space="preserve"> discussed elsewhere above, the normal range of sentence is between 20 years</w:t>
      </w:r>
      <w:r w:rsidR="001A68D5">
        <w:rPr>
          <w:rFonts w:ascii="Times New Roman" w:hAnsi="Times New Roman"/>
          <w:sz w:val="24"/>
          <w:lang w:val="en-US"/>
        </w:rPr>
        <w:t>’ imprisonment</w:t>
      </w:r>
      <w:r w:rsidR="00923497">
        <w:rPr>
          <w:rFonts w:ascii="Times New Roman" w:hAnsi="Times New Roman"/>
          <w:sz w:val="24"/>
          <w:lang w:val="en-US"/>
        </w:rPr>
        <w:t xml:space="preserve"> and the death penalty for a murder committed in aggravating circumstance</w:t>
      </w:r>
      <w:r w:rsidR="00883037">
        <w:rPr>
          <w:rFonts w:ascii="Times New Roman" w:hAnsi="Times New Roman"/>
          <w:sz w:val="24"/>
          <w:lang w:val="en-US"/>
        </w:rPr>
        <w:t>s</w:t>
      </w:r>
      <w:r w:rsidR="00923497">
        <w:rPr>
          <w:rFonts w:ascii="Times New Roman" w:hAnsi="Times New Roman"/>
          <w:sz w:val="24"/>
          <w:lang w:val="en-US"/>
        </w:rPr>
        <w:t>.  The minimum is 20 years’ imprisonment.</w:t>
      </w:r>
    </w:p>
    <w:p w14:paraId="3000B840" w14:textId="77777777" w:rsidR="00883037" w:rsidRDefault="00883037" w:rsidP="00CF6EB8">
      <w:pPr>
        <w:spacing w:before="0" w:beforeAutospacing="0" w:after="0" w:afterAutospacing="0" w:line="360" w:lineRule="auto"/>
        <w:rPr>
          <w:rFonts w:ascii="Times New Roman" w:hAnsi="Times New Roman"/>
          <w:sz w:val="24"/>
          <w:u w:val="single"/>
          <w:lang w:val="en-US"/>
        </w:rPr>
      </w:pPr>
    </w:p>
    <w:p w14:paraId="3FEB0CBF" w14:textId="33146202" w:rsidR="00923497" w:rsidRPr="00883037" w:rsidRDefault="00923497" w:rsidP="00CF6EB8">
      <w:pPr>
        <w:spacing w:before="0" w:beforeAutospacing="0" w:after="0" w:afterAutospacing="0" w:line="360" w:lineRule="auto"/>
        <w:rPr>
          <w:rFonts w:ascii="Times New Roman" w:hAnsi="Times New Roman"/>
          <w:i/>
          <w:iCs/>
          <w:sz w:val="24"/>
          <w:lang w:val="en-US"/>
        </w:rPr>
      </w:pPr>
      <w:r w:rsidRPr="00883037">
        <w:rPr>
          <w:rFonts w:ascii="Times New Roman" w:hAnsi="Times New Roman"/>
          <w:i/>
          <w:iCs/>
          <w:sz w:val="24"/>
          <w:lang w:val="en-US"/>
        </w:rPr>
        <w:t>The mitigating factors</w:t>
      </w:r>
    </w:p>
    <w:p w14:paraId="62179408" w14:textId="08F1D957" w:rsidR="00883037" w:rsidRDefault="00923497"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t xml:space="preserve">The </w:t>
      </w:r>
      <w:r w:rsidR="00FA0288">
        <w:rPr>
          <w:rFonts w:ascii="Times New Roman" w:hAnsi="Times New Roman"/>
          <w:sz w:val="24"/>
          <w:lang w:val="en-US"/>
        </w:rPr>
        <w:t xml:space="preserve">accused’s legal practitioner submitted </w:t>
      </w:r>
      <w:r w:rsidR="00883037">
        <w:rPr>
          <w:rFonts w:ascii="Times New Roman" w:hAnsi="Times New Roman"/>
          <w:sz w:val="24"/>
          <w:lang w:val="en-US"/>
        </w:rPr>
        <w:t xml:space="preserve">that </w:t>
      </w:r>
      <w:r w:rsidR="00FA0288">
        <w:rPr>
          <w:rFonts w:ascii="Times New Roman" w:hAnsi="Times New Roman"/>
          <w:sz w:val="24"/>
          <w:lang w:val="en-US"/>
        </w:rPr>
        <w:t>the accused was 25 years old when he committed this offence.</w:t>
      </w:r>
      <w:r w:rsidR="00C17B09">
        <w:rPr>
          <w:rFonts w:ascii="Times New Roman" w:hAnsi="Times New Roman"/>
          <w:sz w:val="24"/>
          <w:lang w:val="en-US"/>
        </w:rPr>
        <w:t xml:space="preserve">  He is now 27 years old.  He is married and h</w:t>
      </w:r>
      <w:r w:rsidR="00883037">
        <w:rPr>
          <w:rFonts w:ascii="Times New Roman" w:hAnsi="Times New Roman"/>
          <w:sz w:val="24"/>
          <w:lang w:val="en-US"/>
        </w:rPr>
        <w:t>a</w:t>
      </w:r>
      <w:r w:rsidR="00C17B09">
        <w:rPr>
          <w:rFonts w:ascii="Times New Roman" w:hAnsi="Times New Roman"/>
          <w:sz w:val="24"/>
          <w:lang w:val="en-US"/>
        </w:rPr>
        <w:t>s 2 children</w:t>
      </w:r>
      <w:r w:rsidR="00883037">
        <w:rPr>
          <w:rFonts w:ascii="Times New Roman" w:hAnsi="Times New Roman"/>
          <w:sz w:val="24"/>
          <w:lang w:val="en-US"/>
        </w:rPr>
        <w:t xml:space="preserve"> aged 3 and 2 years</w:t>
      </w:r>
      <w:r w:rsidR="00C17B09">
        <w:rPr>
          <w:rFonts w:ascii="Times New Roman" w:hAnsi="Times New Roman"/>
          <w:sz w:val="24"/>
          <w:lang w:val="en-US"/>
        </w:rPr>
        <w:t xml:space="preserve">.  He went to school up to Form 4 and has no formal employment.  He was raised in poverty and committed this offence as a result of poverty.  He wanted some money.  His mother who used to mentor him in buying and selling wares had died.  The accused was also living in the poor and crime infested </w:t>
      </w:r>
      <w:r w:rsidR="00883037">
        <w:rPr>
          <w:rFonts w:ascii="Times New Roman" w:hAnsi="Times New Roman"/>
          <w:sz w:val="24"/>
          <w:lang w:val="en-US"/>
        </w:rPr>
        <w:t>suburb</w:t>
      </w:r>
      <w:r w:rsidR="00C17B09">
        <w:rPr>
          <w:rFonts w:ascii="Times New Roman" w:hAnsi="Times New Roman"/>
          <w:sz w:val="24"/>
          <w:lang w:val="en-US"/>
        </w:rPr>
        <w:t xml:space="preserve"> of Ushewokunze in Harare.  </w:t>
      </w:r>
      <w:r w:rsidR="00883037">
        <w:rPr>
          <w:rFonts w:ascii="Times New Roman" w:hAnsi="Times New Roman"/>
          <w:sz w:val="24"/>
          <w:lang w:val="en-US"/>
        </w:rPr>
        <w:t xml:space="preserve">The accused’s social background and environment may have influenced him to commit the offence. </w:t>
      </w:r>
      <w:r w:rsidR="00391D79">
        <w:rPr>
          <w:rFonts w:ascii="Times New Roman" w:hAnsi="Times New Roman"/>
          <w:sz w:val="24"/>
          <w:lang w:val="en-US"/>
        </w:rPr>
        <w:t xml:space="preserve">The accused has been in remand prison since 1 June 2022.  This means that he has been in prison for 1 year 9 months </w:t>
      </w:r>
      <w:r w:rsidR="00883037">
        <w:rPr>
          <w:rFonts w:ascii="Times New Roman" w:hAnsi="Times New Roman"/>
          <w:sz w:val="24"/>
          <w:lang w:val="en-US"/>
        </w:rPr>
        <w:t>awaiting his trial and its finalisation</w:t>
      </w:r>
      <w:r w:rsidR="00391D79">
        <w:rPr>
          <w:rFonts w:ascii="Times New Roman" w:hAnsi="Times New Roman"/>
          <w:sz w:val="24"/>
          <w:lang w:val="en-US"/>
        </w:rPr>
        <w:t>.</w:t>
      </w:r>
      <w:r w:rsidR="00883037">
        <w:rPr>
          <w:rFonts w:ascii="Times New Roman" w:hAnsi="Times New Roman"/>
          <w:sz w:val="24"/>
          <w:lang w:val="en-US"/>
        </w:rPr>
        <w:t xml:space="preserve"> </w:t>
      </w:r>
      <w:r w:rsidR="00391D79">
        <w:rPr>
          <w:rFonts w:ascii="Times New Roman" w:hAnsi="Times New Roman"/>
          <w:sz w:val="24"/>
          <w:lang w:val="en-US"/>
        </w:rPr>
        <w:t xml:space="preserve">It was further submitted that the accused is a first offender who deserves a second chance in life.  During investigations he was remorseful as he confessed to </w:t>
      </w:r>
      <w:r w:rsidR="00B8078F">
        <w:rPr>
          <w:rFonts w:ascii="Times New Roman" w:hAnsi="Times New Roman"/>
          <w:sz w:val="24"/>
          <w:lang w:val="en-US"/>
        </w:rPr>
        <w:t xml:space="preserve">the </w:t>
      </w:r>
      <w:r w:rsidR="00391D79">
        <w:rPr>
          <w:rFonts w:ascii="Times New Roman" w:hAnsi="Times New Roman"/>
          <w:sz w:val="24"/>
          <w:lang w:val="en-US"/>
        </w:rPr>
        <w:t>murder and even had his warned and cautioned statement confirmed in court.</w:t>
      </w:r>
      <w:r w:rsidR="00302006">
        <w:rPr>
          <w:rFonts w:ascii="Times New Roman" w:hAnsi="Times New Roman"/>
          <w:sz w:val="24"/>
          <w:lang w:val="en-US"/>
        </w:rPr>
        <w:t xml:space="preserve"> </w:t>
      </w:r>
      <w:r w:rsidR="00391D79">
        <w:rPr>
          <w:rFonts w:ascii="Times New Roman" w:hAnsi="Times New Roman"/>
          <w:sz w:val="24"/>
          <w:lang w:val="en-US"/>
        </w:rPr>
        <w:t>He even made positive indications which made the case easy to resolve at trial.</w:t>
      </w:r>
    </w:p>
    <w:p w14:paraId="08E16210" w14:textId="77777777" w:rsidR="00883037" w:rsidRDefault="00883037" w:rsidP="00CF6EB8">
      <w:pPr>
        <w:spacing w:before="0" w:beforeAutospacing="0" w:after="0" w:afterAutospacing="0" w:line="360" w:lineRule="auto"/>
        <w:rPr>
          <w:rFonts w:ascii="Times New Roman" w:hAnsi="Times New Roman"/>
          <w:sz w:val="24"/>
          <w:lang w:val="en-US"/>
        </w:rPr>
      </w:pPr>
    </w:p>
    <w:p w14:paraId="65F68961" w14:textId="36D5E594" w:rsidR="00391D79" w:rsidRPr="00883037" w:rsidRDefault="00391D79" w:rsidP="00CF6EB8">
      <w:pPr>
        <w:spacing w:before="0" w:beforeAutospacing="0" w:after="0" w:afterAutospacing="0" w:line="360" w:lineRule="auto"/>
        <w:rPr>
          <w:rFonts w:ascii="Times New Roman" w:hAnsi="Times New Roman"/>
          <w:i/>
          <w:iCs/>
          <w:sz w:val="24"/>
          <w:lang w:val="en-US"/>
        </w:rPr>
      </w:pPr>
      <w:r w:rsidRPr="00883037">
        <w:rPr>
          <w:rFonts w:ascii="Times New Roman" w:hAnsi="Times New Roman"/>
          <w:i/>
          <w:iCs/>
          <w:sz w:val="24"/>
          <w:lang w:val="en-US"/>
        </w:rPr>
        <w:t>The aggravat</w:t>
      </w:r>
      <w:r w:rsidR="00883037">
        <w:rPr>
          <w:rFonts w:ascii="Times New Roman" w:hAnsi="Times New Roman"/>
          <w:i/>
          <w:iCs/>
          <w:sz w:val="24"/>
          <w:lang w:val="en-US"/>
        </w:rPr>
        <w:t>ing</w:t>
      </w:r>
      <w:r w:rsidRPr="00883037">
        <w:rPr>
          <w:rFonts w:ascii="Times New Roman" w:hAnsi="Times New Roman"/>
          <w:i/>
          <w:iCs/>
          <w:sz w:val="24"/>
          <w:lang w:val="en-US"/>
        </w:rPr>
        <w:t xml:space="preserve"> factors</w:t>
      </w:r>
    </w:p>
    <w:p w14:paraId="6C0747B0" w14:textId="18CC31E4" w:rsidR="005B4FCA" w:rsidRDefault="00391D79" w:rsidP="005B4FCA">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r>
      <w:r w:rsidR="00EF7FBC">
        <w:rPr>
          <w:rFonts w:ascii="Times New Roman" w:hAnsi="Times New Roman"/>
          <w:sz w:val="24"/>
          <w:lang w:val="en-US"/>
        </w:rPr>
        <w:t>Some of</w:t>
      </w:r>
      <w:r>
        <w:rPr>
          <w:rFonts w:ascii="Times New Roman" w:hAnsi="Times New Roman"/>
          <w:sz w:val="24"/>
          <w:lang w:val="en-US"/>
        </w:rPr>
        <w:t xml:space="preserve"> the aggravat</w:t>
      </w:r>
      <w:r w:rsidR="00366125">
        <w:rPr>
          <w:rFonts w:ascii="Times New Roman" w:hAnsi="Times New Roman"/>
          <w:sz w:val="24"/>
          <w:lang w:val="en-US"/>
        </w:rPr>
        <w:t>ing</w:t>
      </w:r>
      <w:r>
        <w:rPr>
          <w:rFonts w:ascii="Times New Roman" w:hAnsi="Times New Roman"/>
          <w:sz w:val="24"/>
          <w:lang w:val="en-US"/>
        </w:rPr>
        <w:t xml:space="preserve"> factors </w:t>
      </w:r>
      <w:r w:rsidR="00BC6C6C">
        <w:rPr>
          <w:rFonts w:ascii="Times New Roman" w:hAnsi="Times New Roman"/>
          <w:sz w:val="24"/>
          <w:lang w:val="en-US"/>
        </w:rPr>
        <w:t xml:space="preserve">that the State counsel </w:t>
      </w:r>
      <w:r w:rsidR="00092EBD">
        <w:rPr>
          <w:rFonts w:ascii="Times New Roman" w:hAnsi="Times New Roman"/>
          <w:sz w:val="24"/>
          <w:lang w:val="en-US"/>
        </w:rPr>
        <w:t>rais</w:t>
      </w:r>
      <w:r w:rsidR="00BC6C6C">
        <w:rPr>
          <w:rFonts w:ascii="Times New Roman" w:hAnsi="Times New Roman"/>
          <w:sz w:val="24"/>
          <w:lang w:val="en-US"/>
        </w:rPr>
        <w:t xml:space="preserve">ed </w:t>
      </w:r>
      <w:r>
        <w:rPr>
          <w:rFonts w:ascii="Times New Roman" w:hAnsi="Times New Roman"/>
          <w:sz w:val="24"/>
          <w:lang w:val="en-US"/>
        </w:rPr>
        <w:t>are the ones that we have already discussed</w:t>
      </w:r>
      <w:r w:rsidR="00BC6C6C">
        <w:rPr>
          <w:rFonts w:ascii="Times New Roman" w:hAnsi="Times New Roman"/>
          <w:sz w:val="24"/>
          <w:lang w:val="en-US"/>
        </w:rPr>
        <w:t xml:space="preserve"> above in</w:t>
      </w:r>
      <w:r>
        <w:rPr>
          <w:rFonts w:ascii="Times New Roman" w:hAnsi="Times New Roman"/>
          <w:sz w:val="24"/>
          <w:lang w:val="en-US"/>
        </w:rPr>
        <w:t xml:space="preserve"> determin</w:t>
      </w:r>
      <w:r w:rsidR="00BC6C6C">
        <w:rPr>
          <w:rFonts w:ascii="Times New Roman" w:hAnsi="Times New Roman"/>
          <w:sz w:val="24"/>
          <w:lang w:val="en-US"/>
        </w:rPr>
        <w:t>ing</w:t>
      </w:r>
      <w:r>
        <w:rPr>
          <w:rFonts w:ascii="Times New Roman" w:hAnsi="Times New Roman"/>
          <w:sz w:val="24"/>
          <w:lang w:val="en-US"/>
        </w:rPr>
        <w:t xml:space="preserve"> whether this is a murder which was committed in aggravat</w:t>
      </w:r>
      <w:r w:rsidR="00302006">
        <w:rPr>
          <w:rFonts w:ascii="Times New Roman" w:hAnsi="Times New Roman"/>
          <w:sz w:val="24"/>
          <w:lang w:val="en-US"/>
        </w:rPr>
        <w:t>ing</w:t>
      </w:r>
      <w:r>
        <w:rPr>
          <w:rFonts w:ascii="Times New Roman" w:hAnsi="Times New Roman"/>
          <w:sz w:val="24"/>
          <w:lang w:val="en-US"/>
        </w:rPr>
        <w:t xml:space="preserve"> circumstances</w:t>
      </w:r>
      <w:r w:rsidR="00092EBD">
        <w:rPr>
          <w:rFonts w:ascii="Times New Roman" w:hAnsi="Times New Roman"/>
          <w:sz w:val="24"/>
          <w:lang w:val="en-US"/>
        </w:rPr>
        <w:t xml:space="preserve"> or not</w:t>
      </w:r>
      <w:r>
        <w:rPr>
          <w:rFonts w:ascii="Times New Roman" w:hAnsi="Times New Roman"/>
          <w:sz w:val="24"/>
          <w:lang w:val="en-US"/>
        </w:rPr>
        <w:t xml:space="preserve"> and these are:  </w:t>
      </w:r>
      <w:r w:rsidR="00302006">
        <w:rPr>
          <w:rFonts w:ascii="Times New Roman" w:hAnsi="Times New Roman"/>
          <w:sz w:val="24"/>
          <w:lang w:val="en-US"/>
        </w:rPr>
        <w:t>p</w:t>
      </w:r>
      <w:r>
        <w:rPr>
          <w:rFonts w:ascii="Times New Roman" w:hAnsi="Times New Roman"/>
          <w:sz w:val="24"/>
          <w:lang w:val="en-US"/>
        </w:rPr>
        <w:t>remeditation</w:t>
      </w:r>
      <w:r w:rsidR="00B40AF7">
        <w:rPr>
          <w:rFonts w:ascii="Times New Roman" w:hAnsi="Times New Roman"/>
          <w:sz w:val="24"/>
          <w:lang w:val="en-US"/>
        </w:rPr>
        <w:t>;</w:t>
      </w:r>
      <w:r>
        <w:rPr>
          <w:rFonts w:ascii="Times New Roman" w:hAnsi="Times New Roman"/>
          <w:sz w:val="24"/>
          <w:lang w:val="en-US"/>
        </w:rPr>
        <w:t xml:space="preserve"> </w:t>
      </w:r>
      <w:r w:rsidR="00302006">
        <w:rPr>
          <w:rFonts w:ascii="Times New Roman" w:hAnsi="Times New Roman"/>
          <w:sz w:val="24"/>
          <w:lang w:val="en-US"/>
        </w:rPr>
        <w:t xml:space="preserve">torture and </w:t>
      </w:r>
      <w:r>
        <w:rPr>
          <w:rFonts w:ascii="Times New Roman" w:hAnsi="Times New Roman"/>
          <w:sz w:val="24"/>
          <w:lang w:val="en-US"/>
        </w:rPr>
        <w:t>cruelty;</w:t>
      </w:r>
      <w:r w:rsidR="00B40AF7">
        <w:rPr>
          <w:rFonts w:ascii="Times New Roman" w:hAnsi="Times New Roman"/>
          <w:sz w:val="24"/>
          <w:lang w:val="en-US"/>
        </w:rPr>
        <w:t xml:space="preserve"> the deceased </w:t>
      </w:r>
      <w:r w:rsidR="00B8078F">
        <w:rPr>
          <w:rFonts w:ascii="Times New Roman" w:hAnsi="Times New Roman"/>
          <w:sz w:val="24"/>
          <w:lang w:val="en-US"/>
        </w:rPr>
        <w:t xml:space="preserve">being </w:t>
      </w:r>
      <w:r w:rsidR="00302006">
        <w:rPr>
          <w:rFonts w:ascii="Times New Roman" w:hAnsi="Times New Roman"/>
          <w:sz w:val="24"/>
          <w:lang w:val="en-US"/>
        </w:rPr>
        <w:t>a</w:t>
      </w:r>
      <w:r w:rsidR="00B40AF7">
        <w:rPr>
          <w:rFonts w:ascii="Times New Roman" w:hAnsi="Times New Roman"/>
          <w:sz w:val="24"/>
          <w:lang w:val="en-US"/>
        </w:rPr>
        <w:t xml:space="preserve"> vulnerable person who was over 70 years old</w:t>
      </w:r>
      <w:r w:rsidR="00EF7FBC">
        <w:rPr>
          <w:rFonts w:ascii="Times New Roman" w:hAnsi="Times New Roman"/>
          <w:sz w:val="24"/>
          <w:lang w:val="en-US"/>
        </w:rPr>
        <w:t xml:space="preserve">, and the offence </w:t>
      </w:r>
      <w:r w:rsidR="00B8078F">
        <w:rPr>
          <w:rFonts w:ascii="Times New Roman" w:hAnsi="Times New Roman"/>
          <w:sz w:val="24"/>
          <w:lang w:val="en-US"/>
        </w:rPr>
        <w:t>having been</w:t>
      </w:r>
      <w:r w:rsidR="00EF7FBC">
        <w:rPr>
          <w:rFonts w:ascii="Times New Roman" w:hAnsi="Times New Roman"/>
          <w:sz w:val="24"/>
          <w:lang w:val="en-US"/>
        </w:rPr>
        <w:t xml:space="preserve"> committed in the process of committing the offences of unlawful entry and theft.  These offences of unlawful entry and theft even border on the offence of rubbery for the accused intentionally murdered the deceased immediately after taking the deceased’s money. Essentially the accused was preventing the deceased from recovering his money from him.</w:t>
      </w:r>
      <w:r w:rsidR="00302006">
        <w:rPr>
          <w:rFonts w:ascii="Times New Roman" w:hAnsi="Times New Roman"/>
          <w:sz w:val="24"/>
          <w:lang w:val="en-US"/>
        </w:rPr>
        <w:t xml:space="preserve"> </w:t>
      </w:r>
      <w:r w:rsidR="006C440F">
        <w:rPr>
          <w:rFonts w:ascii="Times New Roman" w:hAnsi="Times New Roman"/>
          <w:sz w:val="24"/>
          <w:lang w:val="en-US"/>
        </w:rPr>
        <w:t xml:space="preserve">It is also aggravatory that the offence of murder is inherently a serious offence.  The right to life is constitutionally guaranteed in s 48 of our </w:t>
      </w:r>
      <w:r w:rsidR="00302006">
        <w:rPr>
          <w:rFonts w:ascii="Times New Roman" w:hAnsi="Times New Roman"/>
          <w:sz w:val="24"/>
          <w:lang w:val="en-US"/>
        </w:rPr>
        <w:t>C</w:t>
      </w:r>
      <w:r w:rsidR="006C440F">
        <w:rPr>
          <w:rFonts w:ascii="Times New Roman" w:hAnsi="Times New Roman"/>
          <w:sz w:val="24"/>
          <w:lang w:val="en-US"/>
        </w:rPr>
        <w:t xml:space="preserve">onstitution. During trial the accused showed no remorse at all for he tried to falsely implicate his </w:t>
      </w:r>
      <w:r w:rsidR="006C440F">
        <w:rPr>
          <w:rFonts w:ascii="Times New Roman" w:hAnsi="Times New Roman"/>
          <w:sz w:val="24"/>
          <w:lang w:val="en-US"/>
        </w:rPr>
        <w:lastRenderedPageBreak/>
        <w:t xml:space="preserve">young brother Panashe for the murder of the deceased by </w:t>
      </w:r>
      <w:r w:rsidR="00A67AEE">
        <w:rPr>
          <w:rFonts w:ascii="Times New Roman" w:hAnsi="Times New Roman"/>
          <w:sz w:val="24"/>
          <w:lang w:val="en-US"/>
        </w:rPr>
        <w:t xml:space="preserve">saying that the clothes that were recovered in his room that were blood stained were Panashe’s. </w:t>
      </w:r>
      <w:r w:rsidR="00092EBD">
        <w:rPr>
          <w:rFonts w:ascii="Times New Roman" w:hAnsi="Times New Roman"/>
          <w:sz w:val="24"/>
          <w:lang w:val="en-US"/>
        </w:rPr>
        <w:t>Th</w:t>
      </w:r>
      <w:r w:rsidR="00A67AEE">
        <w:rPr>
          <w:rFonts w:ascii="Times New Roman" w:hAnsi="Times New Roman"/>
          <w:sz w:val="24"/>
          <w:lang w:val="en-US"/>
        </w:rPr>
        <w:t>e</w:t>
      </w:r>
      <w:r w:rsidR="00092EBD">
        <w:rPr>
          <w:rFonts w:ascii="Times New Roman" w:hAnsi="Times New Roman"/>
          <w:sz w:val="24"/>
          <w:lang w:val="en-US"/>
        </w:rPr>
        <w:t xml:space="preserve"> accused</w:t>
      </w:r>
      <w:r w:rsidR="00A67AEE">
        <w:rPr>
          <w:rFonts w:ascii="Times New Roman" w:hAnsi="Times New Roman"/>
          <w:sz w:val="24"/>
          <w:lang w:val="en-US"/>
        </w:rPr>
        <w:t xml:space="preserve"> also</w:t>
      </w:r>
      <w:r w:rsidR="00092EBD">
        <w:rPr>
          <w:rFonts w:ascii="Times New Roman" w:hAnsi="Times New Roman"/>
          <w:sz w:val="24"/>
          <w:lang w:val="en-US"/>
        </w:rPr>
        <w:t xml:space="preserve"> disputed that it was him who made indications that led to the recovery of the </w:t>
      </w:r>
      <w:r w:rsidR="001260CB">
        <w:rPr>
          <w:rFonts w:ascii="Times New Roman" w:hAnsi="Times New Roman"/>
          <w:sz w:val="24"/>
          <w:lang w:val="en-US"/>
        </w:rPr>
        <w:t>latch to the deceased’s house. Instead, he</w:t>
      </w:r>
      <w:r w:rsidR="00A67AEE">
        <w:rPr>
          <w:rFonts w:ascii="Times New Roman" w:hAnsi="Times New Roman"/>
          <w:sz w:val="24"/>
          <w:lang w:val="en-US"/>
        </w:rPr>
        <w:t xml:space="preserve"> said that it was Panashe who recover</w:t>
      </w:r>
      <w:r w:rsidR="00092EBD">
        <w:rPr>
          <w:rFonts w:ascii="Times New Roman" w:hAnsi="Times New Roman"/>
          <w:sz w:val="24"/>
          <w:lang w:val="en-US"/>
        </w:rPr>
        <w:t>ed</w:t>
      </w:r>
      <w:r w:rsidR="00A67AEE">
        <w:rPr>
          <w:rFonts w:ascii="Times New Roman" w:hAnsi="Times New Roman"/>
          <w:sz w:val="24"/>
          <w:lang w:val="en-US"/>
        </w:rPr>
        <w:t xml:space="preserve"> the latch to the deceased’s house.  </w:t>
      </w:r>
      <w:r w:rsidR="001260CB">
        <w:rPr>
          <w:rFonts w:ascii="Times New Roman" w:hAnsi="Times New Roman"/>
          <w:sz w:val="24"/>
          <w:lang w:val="en-US"/>
        </w:rPr>
        <w:t>The accused even said that on the night the deceased was murdered, he spent the night alone at home and that it was Panashe who did not sleep at home. In saying all these things, the accused was implicating his young brother for the murder of the deceased</w:t>
      </w:r>
      <w:r w:rsidR="00B8078F">
        <w:rPr>
          <w:rFonts w:ascii="Times New Roman" w:hAnsi="Times New Roman"/>
          <w:sz w:val="24"/>
          <w:lang w:val="en-US"/>
        </w:rPr>
        <w:t xml:space="preserve"> when he knew very well that it was himself who murdered the deceased.</w:t>
      </w:r>
      <w:r w:rsidR="000E48D7">
        <w:rPr>
          <w:rFonts w:ascii="Times New Roman" w:hAnsi="Times New Roman"/>
          <w:sz w:val="24"/>
          <w:lang w:val="en-US"/>
        </w:rPr>
        <w:t xml:space="preserve"> </w:t>
      </w:r>
    </w:p>
    <w:p w14:paraId="66136B59" w14:textId="58940694" w:rsidR="00EB40A5" w:rsidRDefault="00EB40A5"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r>
      <w:r w:rsidR="00F01BE7">
        <w:rPr>
          <w:rFonts w:ascii="Times New Roman" w:hAnsi="Times New Roman"/>
          <w:sz w:val="24"/>
          <w:lang w:val="en-US"/>
        </w:rPr>
        <w:t>The</w:t>
      </w:r>
      <w:r w:rsidR="000E48D7">
        <w:rPr>
          <w:rFonts w:ascii="Times New Roman" w:hAnsi="Times New Roman"/>
          <w:sz w:val="24"/>
          <w:lang w:val="en-US"/>
        </w:rPr>
        <w:t xml:space="preserve"> State counsel furnished the</w:t>
      </w:r>
      <w:r w:rsidR="00F01BE7">
        <w:rPr>
          <w:rFonts w:ascii="Times New Roman" w:hAnsi="Times New Roman"/>
          <w:sz w:val="24"/>
          <w:lang w:val="en-US"/>
        </w:rPr>
        <w:t xml:space="preserve"> victim impact statement </w:t>
      </w:r>
      <w:r w:rsidR="000E48D7">
        <w:rPr>
          <w:rFonts w:ascii="Times New Roman" w:hAnsi="Times New Roman"/>
          <w:sz w:val="24"/>
          <w:lang w:val="en-US"/>
        </w:rPr>
        <w:t>that was prepared</w:t>
      </w:r>
      <w:r w:rsidR="00F01BE7">
        <w:rPr>
          <w:rFonts w:ascii="Times New Roman" w:hAnsi="Times New Roman"/>
          <w:sz w:val="24"/>
          <w:lang w:val="en-US"/>
        </w:rPr>
        <w:t xml:space="preserve"> by the deceased’s daughter</w:t>
      </w:r>
      <w:r w:rsidR="000E48D7">
        <w:rPr>
          <w:rFonts w:ascii="Times New Roman" w:hAnsi="Times New Roman"/>
          <w:sz w:val="24"/>
          <w:lang w:val="en-US"/>
        </w:rPr>
        <w:t>. It</w:t>
      </w:r>
      <w:r w:rsidR="00F01BE7">
        <w:rPr>
          <w:rFonts w:ascii="Times New Roman" w:hAnsi="Times New Roman"/>
          <w:sz w:val="24"/>
          <w:lang w:val="en-US"/>
        </w:rPr>
        <w:t xml:space="preserve"> </w:t>
      </w:r>
      <w:r w:rsidR="00B8078F">
        <w:rPr>
          <w:rFonts w:ascii="Times New Roman" w:hAnsi="Times New Roman"/>
          <w:sz w:val="24"/>
          <w:lang w:val="en-US"/>
        </w:rPr>
        <w:t>i</w:t>
      </w:r>
      <w:r w:rsidR="00F01BE7">
        <w:rPr>
          <w:rFonts w:ascii="Times New Roman" w:hAnsi="Times New Roman"/>
          <w:sz w:val="24"/>
          <w:lang w:val="en-US"/>
        </w:rPr>
        <w:t xml:space="preserve">s to the following effect.  The deceased was the family head.  He supported the extended family including his </w:t>
      </w:r>
      <w:r w:rsidR="000E48D7">
        <w:rPr>
          <w:rFonts w:ascii="Times New Roman" w:hAnsi="Times New Roman"/>
          <w:sz w:val="24"/>
          <w:lang w:val="en-US"/>
        </w:rPr>
        <w:t>murderer</w:t>
      </w:r>
      <w:r w:rsidR="00F01BE7">
        <w:rPr>
          <w:rFonts w:ascii="Times New Roman" w:hAnsi="Times New Roman"/>
          <w:sz w:val="24"/>
          <w:lang w:val="en-US"/>
        </w:rPr>
        <w:t xml:space="preserve"> with grain food and finances.  He was a church leader.  His murder robbed his family of a legacy and the extended family of social support.  He was thrown into a well which was a source of water for 20 families.  8 families fetched water for cooking while his body was in</w:t>
      </w:r>
      <w:r w:rsidR="000E48D7">
        <w:rPr>
          <w:rFonts w:ascii="Times New Roman" w:hAnsi="Times New Roman"/>
          <w:sz w:val="24"/>
          <w:lang w:val="en-US"/>
        </w:rPr>
        <w:t xml:space="preserve"> the well</w:t>
      </w:r>
      <w:r w:rsidR="00F01BE7">
        <w:rPr>
          <w:rFonts w:ascii="Times New Roman" w:hAnsi="Times New Roman"/>
          <w:sz w:val="24"/>
          <w:lang w:val="en-US"/>
        </w:rPr>
        <w:t>.</w:t>
      </w:r>
      <w:r w:rsidR="000E48D7">
        <w:rPr>
          <w:rFonts w:ascii="Times New Roman" w:hAnsi="Times New Roman"/>
          <w:sz w:val="24"/>
          <w:lang w:val="en-US"/>
        </w:rPr>
        <w:t xml:space="preserve"> T</w:t>
      </w:r>
      <w:r w:rsidR="00F01BE7">
        <w:rPr>
          <w:rFonts w:ascii="Times New Roman" w:hAnsi="Times New Roman"/>
          <w:sz w:val="24"/>
          <w:lang w:val="en-US"/>
        </w:rPr>
        <w:t xml:space="preserve">hese families were traumatized because of the revolting fact that they consumed </w:t>
      </w:r>
      <w:r w:rsidR="000E48D7">
        <w:rPr>
          <w:rFonts w:ascii="Times New Roman" w:hAnsi="Times New Roman"/>
          <w:sz w:val="24"/>
          <w:lang w:val="en-US"/>
        </w:rPr>
        <w:t>the deceasd’s</w:t>
      </w:r>
      <w:r w:rsidR="00F01BE7">
        <w:rPr>
          <w:rFonts w:ascii="Times New Roman" w:hAnsi="Times New Roman"/>
          <w:sz w:val="24"/>
          <w:lang w:val="en-US"/>
        </w:rPr>
        <w:t xml:space="preserve"> blood.  The injuries on </w:t>
      </w:r>
      <w:r w:rsidR="00B8078F">
        <w:rPr>
          <w:rFonts w:ascii="Times New Roman" w:hAnsi="Times New Roman"/>
          <w:sz w:val="24"/>
          <w:lang w:val="en-US"/>
        </w:rPr>
        <w:t>the deceased’s</w:t>
      </w:r>
      <w:r w:rsidR="00F01BE7">
        <w:rPr>
          <w:rFonts w:ascii="Times New Roman" w:hAnsi="Times New Roman"/>
          <w:sz w:val="24"/>
          <w:lang w:val="en-US"/>
        </w:rPr>
        <w:t xml:space="preserve"> body tell a story of torture before death.  This has left the community not only shocked but </w:t>
      </w:r>
      <w:r w:rsidR="00FD4F33">
        <w:rPr>
          <w:rFonts w:ascii="Times New Roman" w:hAnsi="Times New Roman"/>
          <w:sz w:val="24"/>
          <w:lang w:val="en-US"/>
        </w:rPr>
        <w:t xml:space="preserve">divided.  The </w:t>
      </w:r>
      <w:r w:rsidR="001C53AD">
        <w:rPr>
          <w:rFonts w:ascii="Times New Roman" w:hAnsi="Times New Roman"/>
          <w:sz w:val="24"/>
          <w:lang w:val="en-US"/>
        </w:rPr>
        <w:t>communi</w:t>
      </w:r>
      <w:r w:rsidR="00FD4F33">
        <w:rPr>
          <w:rFonts w:ascii="Times New Roman" w:hAnsi="Times New Roman"/>
          <w:sz w:val="24"/>
          <w:lang w:val="en-US"/>
        </w:rPr>
        <w:t xml:space="preserve">ty is yet to recover and the family remains traumatized.  </w:t>
      </w:r>
    </w:p>
    <w:p w14:paraId="28DE8D11" w14:textId="77777777" w:rsidR="001C53AD" w:rsidRDefault="001C53AD" w:rsidP="00CF6EB8">
      <w:pPr>
        <w:spacing w:before="0" w:beforeAutospacing="0" w:after="0" w:afterAutospacing="0" w:line="360" w:lineRule="auto"/>
        <w:rPr>
          <w:rFonts w:ascii="Times New Roman" w:hAnsi="Times New Roman"/>
          <w:sz w:val="24"/>
          <w:lang w:val="en-US"/>
        </w:rPr>
      </w:pPr>
    </w:p>
    <w:p w14:paraId="0FF2ED92" w14:textId="1123E395" w:rsidR="00FD4F33" w:rsidRPr="001C53AD" w:rsidRDefault="00FD4F33" w:rsidP="00CF6EB8">
      <w:pPr>
        <w:spacing w:before="0" w:beforeAutospacing="0" w:after="0" w:afterAutospacing="0" w:line="360" w:lineRule="auto"/>
        <w:rPr>
          <w:rFonts w:ascii="Times New Roman" w:hAnsi="Times New Roman"/>
          <w:i/>
          <w:iCs/>
          <w:sz w:val="24"/>
          <w:lang w:val="en-US"/>
        </w:rPr>
      </w:pPr>
      <w:r w:rsidRPr="001C53AD">
        <w:rPr>
          <w:rFonts w:ascii="Times New Roman" w:hAnsi="Times New Roman"/>
          <w:i/>
          <w:iCs/>
          <w:sz w:val="24"/>
          <w:lang w:val="en-US"/>
        </w:rPr>
        <w:t>The sentence</w:t>
      </w:r>
    </w:p>
    <w:p w14:paraId="3D7FD9A3" w14:textId="2970502E" w:rsidR="00F06644" w:rsidRDefault="00FD4F33" w:rsidP="00CF6EB8">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r>
      <w:r w:rsidR="00243980" w:rsidRPr="00243980">
        <w:rPr>
          <w:rFonts w:ascii="Times New Roman" w:hAnsi="Times New Roman"/>
          <w:sz w:val="24"/>
          <w:lang w:val="en-US"/>
        </w:rPr>
        <w:t xml:space="preserve">When the guilt of the accused </w:t>
      </w:r>
      <w:r w:rsidR="00B8078F">
        <w:rPr>
          <w:rFonts w:ascii="Times New Roman" w:hAnsi="Times New Roman"/>
          <w:sz w:val="24"/>
          <w:lang w:val="en-US"/>
        </w:rPr>
        <w:t>has been</w:t>
      </w:r>
      <w:r w:rsidR="00243980" w:rsidRPr="00243980">
        <w:rPr>
          <w:rFonts w:ascii="Times New Roman" w:hAnsi="Times New Roman"/>
          <w:sz w:val="24"/>
          <w:lang w:val="en-US"/>
        </w:rPr>
        <w:t xml:space="preserve"> established, sentencing becomes the fulcrum.    </w:t>
      </w:r>
      <w:r w:rsidR="00B8078F">
        <w:rPr>
          <w:rFonts w:ascii="Times New Roman" w:hAnsi="Times New Roman"/>
          <w:sz w:val="24"/>
          <w:lang w:val="en-US"/>
        </w:rPr>
        <w:t>C</w:t>
      </w:r>
      <w:r w:rsidR="008327E4">
        <w:rPr>
          <w:rFonts w:ascii="Times New Roman" w:hAnsi="Times New Roman"/>
          <w:sz w:val="24"/>
          <w:lang w:val="en-US"/>
        </w:rPr>
        <w:t>ourts should ensure that justice and vengeance do not collide.</w:t>
      </w:r>
      <w:r w:rsidR="00B8078F" w:rsidRPr="00B8078F">
        <w:rPr>
          <w:rFonts w:ascii="Times New Roman" w:hAnsi="Times New Roman"/>
          <w:sz w:val="24"/>
          <w:lang w:val="en-US"/>
        </w:rPr>
        <w:t xml:space="preserve"> </w:t>
      </w:r>
      <w:r w:rsidR="00B8078F" w:rsidRPr="00243980">
        <w:rPr>
          <w:rFonts w:ascii="Times New Roman" w:hAnsi="Times New Roman"/>
          <w:sz w:val="24"/>
          <w:lang w:val="en-US"/>
        </w:rPr>
        <w:t>Punishment not vengeance should prevail.</w:t>
      </w:r>
    </w:p>
    <w:p w14:paraId="45868051" w14:textId="1BC3E929" w:rsidR="00861510" w:rsidRDefault="00243980" w:rsidP="00F06644">
      <w:pPr>
        <w:spacing w:before="0" w:beforeAutospacing="0" w:after="0" w:afterAutospacing="0" w:line="360" w:lineRule="auto"/>
        <w:ind w:firstLine="720"/>
        <w:rPr>
          <w:rFonts w:ascii="Times New Roman" w:hAnsi="Times New Roman"/>
          <w:sz w:val="24"/>
          <w:lang w:val="en-US"/>
        </w:rPr>
      </w:pPr>
      <w:r w:rsidRPr="00243980">
        <w:rPr>
          <w:rFonts w:ascii="Times New Roman" w:hAnsi="Times New Roman"/>
          <w:sz w:val="24"/>
          <w:lang w:val="en-US"/>
        </w:rPr>
        <w:t xml:space="preserve">  </w:t>
      </w:r>
      <w:r w:rsidR="00FD4F33">
        <w:rPr>
          <w:rFonts w:ascii="Times New Roman" w:hAnsi="Times New Roman"/>
          <w:sz w:val="24"/>
          <w:lang w:val="en-US"/>
        </w:rPr>
        <w:t>The defence counsel submitted t</w:t>
      </w:r>
      <w:r w:rsidR="001C53AD">
        <w:rPr>
          <w:rFonts w:ascii="Times New Roman" w:hAnsi="Times New Roman"/>
          <w:sz w:val="24"/>
          <w:lang w:val="en-US"/>
        </w:rPr>
        <w:t>hat</w:t>
      </w:r>
      <w:r w:rsidR="00FD4F33">
        <w:rPr>
          <w:rFonts w:ascii="Times New Roman" w:hAnsi="Times New Roman"/>
          <w:sz w:val="24"/>
          <w:lang w:val="en-US"/>
        </w:rPr>
        <w:t xml:space="preserve"> a sentence of 20 years’ imprisonment</w:t>
      </w:r>
      <w:r w:rsidR="001C53AD">
        <w:rPr>
          <w:rFonts w:ascii="Times New Roman" w:hAnsi="Times New Roman"/>
          <w:sz w:val="24"/>
          <w:lang w:val="en-US"/>
        </w:rPr>
        <w:t xml:space="preserve"> w</w:t>
      </w:r>
      <w:r w:rsidR="00FD4F33">
        <w:rPr>
          <w:rFonts w:ascii="Times New Roman" w:hAnsi="Times New Roman"/>
          <w:sz w:val="24"/>
          <w:lang w:val="en-US"/>
        </w:rPr>
        <w:t>ill be appropriate in the circumstances of this case as it w</w:t>
      </w:r>
      <w:r w:rsidR="001C53AD">
        <w:rPr>
          <w:rFonts w:ascii="Times New Roman" w:hAnsi="Times New Roman"/>
          <w:sz w:val="24"/>
          <w:lang w:val="en-US"/>
        </w:rPr>
        <w:t>ill</w:t>
      </w:r>
      <w:r w:rsidR="00FD4F33">
        <w:rPr>
          <w:rFonts w:ascii="Times New Roman" w:hAnsi="Times New Roman"/>
          <w:sz w:val="24"/>
          <w:lang w:val="en-US"/>
        </w:rPr>
        <w:t xml:space="preserve"> help the accused who is youthful to reform.  </w:t>
      </w:r>
      <w:r w:rsidR="001C53AD">
        <w:rPr>
          <w:rFonts w:ascii="Times New Roman" w:hAnsi="Times New Roman"/>
          <w:sz w:val="24"/>
          <w:lang w:val="en-US"/>
        </w:rPr>
        <w:t xml:space="preserve">She added that the sentence </w:t>
      </w:r>
      <w:r w:rsidR="00FD4F33">
        <w:rPr>
          <w:rFonts w:ascii="Times New Roman" w:hAnsi="Times New Roman"/>
          <w:sz w:val="24"/>
          <w:lang w:val="en-US"/>
        </w:rPr>
        <w:t xml:space="preserve">will enable </w:t>
      </w:r>
      <w:r w:rsidR="001C53AD">
        <w:rPr>
          <w:rFonts w:ascii="Times New Roman" w:hAnsi="Times New Roman"/>
          <w:sz w:val="24"/>
          <w:lang w:val="en-US"/>
        </w:rPr>
        <w:t>the accused</w:t>
      </w:r>
      <w:r w:rsidR="00FD4F33">
        <w:rPr>
          <w:rFonts w:ascii="Times New Roman" w:hAnsi="Times New Roman"/>
          <w:sz w:val="24"/>
          <w:lang w:val="en-US"/>
        </w:rPr>
        <w:t xml:space="preserve"> </w:t>
      </w:r>
      <w:r w:rsidR="001C53AD">
        <w:rPr>
          <w:rFonts w:ascii="Times New Roman" w:hAnsi="Times New Roman"/>
          <w:sz w:val="24"/>
          <w:lang w:val="en-US"/>
        </w:rPr>
        <w:t>to</w:t>
      </w:r>
      <w:r w:rsidR="00FD4F33">
        <w:rPr>
          <w:rFonts w:ascii="Times New Roman" w:hAnsi="Times New Roman"/>
          <w:sz w:val="24"/>
          <w:lang w:val="en-US"/>
        </w:rPr>
        <w:t xml:space="preserve"> serve his sentence and go back to society and enable him to work and pay compensation to the deceased’s family.  It was </w:t>
      </w:r>
      <w:r w:rsidR="007F304D">
        <w:rPr>
          <w:rFonts w:ascii="Times New Roman" w:hAnsi="Times New Roman"/>
          <w:sz w:val="24"/>
          <w:lang w:val="en-US"/>
        </w:rPr>
        <w:t>further submitted that the murder was not committed in a violent manner.</w:t>
      </w:r>
      <w:r w:rsidR="001C53AD">
        <w:rPr>
          <w:rFonts w:ascii="Times New Roman" w:hAnsi="Times New Roman"/>
          <w:sz w:val="24"/>
          <w:lang w:val="en-US"/>
        </w:rPr>
        <w:t xml:space="preserve"> </w:t>
      </w:r>
      <w:r w:rsidR="007F304D">
        <w:rPr>
          <w:rFonts w:ascii="Times New Roman" w:hAnsi="Times New Roman"/>
          <w:sz w:val="24"/>
          <w:lang w:val="en-US"/>
        </w:rPr>
        <w:t>The defence counsel fail</w:t>
      </w:r>
      <w:r w:rsidR="003F0F8F">
        <w:rPr>
          <w:rFonts w:ascii="Times New Roman" w:hAnsi="Times New Roman"/>
          <w:sz w:val="24"/>
          <w:lang w:val="en-US"/>
        </w:rPr>
        <w:t>ed</w:t>
      </w:r>
      <w:r w:rsidR="007F304D">
        <w:rPr>
          <w:rFonts w:ascii="Times New Roman" w:hAnsi="Times New Roman"/>
          <w:sz w:val="24"/>
          <w:lang w:val="en-US"/>
        </w:rPr>
        <w:t xml:space="preserve"> to appreciate that the accused used the deceased’s own ties, t shirt and shirt as instruments of torment </w:t>
      </w:r>
      <w:r w:rsidR="001C53AD">
        <w:rPr>
          <w:rFonts w:ascii="Times New Roman" w:hAnsi="Times New Roman"/>
          <w:sz w:val="24"/>
          <w:lang w:val="en-US"/>
        </w:rPr>
        <w:t xml:space="preserve">and anguish on </w:t>
      </w:r>
      <w:r w:rsidR="007F304D">
        <w:rPr>
          <w:rFonts w:ascii="Times New Roman" w:hAnsi="Times New Roman"/>
          <w:sz w:val="24"/>
          <w:lang w:val="en-US"/>
        </w:rPr>
        <w:t>the deceased.  They were used to bind</w:t>
      </w:r>
      <w:r w:rsidR="001C53AD">
        <w:rPr>
          <w:rFonts w:ascii="Times New Roman" w:hAnsi="Times New Roman"/>
          <w:sz w:val="24"/>
          <w:lang w:val="en-US"/>
        </w:rPr>
        <w:t xml:space="preserve"> and </w:t>
      </w:r>
      <w:r w:rsidR="007F304D">
        <w:rPr>
          <w:rFonts w:ascii="Times New Roman" w:hAnsi="Times New Roman"/>
          <w:sz w:val="24"/>
          <w:lang w:val="en-US"/>
        </w:rPr>
        <w:t xml:space="preserve">silence him.  The deceased was thrown alive into a well which had water.  The injuries that the deceased sustained as stated in the post mortem </w:t>
      </w:r>
      <w:r w:rsidR="00805D0B">
        <w:rPr>
          <w:rFonts w:ascii="Times New Roman" w:hAnsi="Times New Roman"/>
          <w:sz w:val="24"/>
          <w:lang w:val="en-US"/>
        </w:rPr>
        <w:t xml:space="preserve">report </w:t>
      </w:r>
      <w:r w:rsidR="007F304D">
        <w:rPr>
          <w:rFonts w:ascii="Times New Roman" w:hAnsi="Times New Roman"/>
          <w:sz w:val="24"/>
          <w:lang w:val="en-US"/>
        </w:rPr>
        <w:t xml:space="preserve">tell a horrific story of torture before the deceased died.  The injuries are </w:t>
      </w:r>
      <w:r w:rsidR="00D11D32">
        <w:rPr>
          <w:rFonts w:ascii="Times New Roman" w:hAnsi="Times New Roman"/>
          <w:sz w:val="24"/>
          <w:lang w:val="en-US"/>
        </w:rPr>
        <w:t xml:space="preserve">images </w:t>
      </w:r>
      <w:r w:rsidR="00861510">
        <w:rPr>
          <w:rFonts w:ascii="Times New Roman" w:hAnsi="Times New Roman"/>
          <w:sz w:val="24"/>
          <w:lang w:val="en-US"/>
        </w:rPr>
        <w:t xml:space="preserve">of the </w:t>
      </w:r>
      <w:r w:rsidR="00861510">
        <w:rPr>
          <w:rFonts w:ascii="Times New Roman" w:hAnsi="Times New Roman"/>
          <w:sz w:val="24"/>
          <w:lang w:val="en-US"/>
        </w:rPr>
        <w:lastRenderedPageBreak/>
        <w:t>brutality that the deceased suffered at the hands of the accused.  It is obvious that the old man’s final moments were filled with immense physical suffering and pain.</w:t>
      </w:r>
      <w:r>
        <w:rPr>
          <w:rFonts w:ascii="Times New Roman" w:hAnsi="Times New Roman"/>
          <w:sz w:val="24"/>
          <w:lang w:val="en-US"/>
        </w:rPr>
        <w:t xml:space="preserve"> </w:t>
      </w:r>
      <w:r w:rsidR="00B27E01" w:rsidRPr="00805D0B">
        <w:rPr>
          <w:rFonts w:ascii="Times New Roman" w:hAnsi="Times New Roman"/>
          <w:sz w:val="24"/>
          <w:lang w:val="en-US"/>
        </w:rPr>
        <w:t>By murdering the deceased who was a close relative by throwing him into a well alive</w:t>
      </w:r>
      <w:r w:rsidR="00B27E01">
        <w:rPr>
          <w:rFonts w:ascii="Times New Roman" w:hAnsi="Times New Roman"/>
          <w:sz w:val="24"/>
          <w:lang w:val="en-US"/>
        </w:rPr>
        <w:t>,</w:t>
      </w:r>
      <w:r w:rsidR="00B27E01" w:rsidRPr="00805D0B">
        <w:rPr>
          <w:rFonts w:ascii="Times New Roman" w:hAnsi="Times New Roman"/>
          <w:sz w:val="24"/>
          <w:lang w:val="en-US"/>
        </w:rPr>
        <w:t xml:space="preserve"> the accused did an act of unspeakable cruelty. The </w:t>
      </w:r>
      <w:r w:rsidR="00B27E01">
        <w:rPr>
          <w:rFonts w:ascii="Times New Roman" w:hAnsi="Times New Roman"/>
          <w:sz w:val="24"/>
          <w:lang w:val="en-US"/>
        </w:rPr>
        <w:t>deceased</w:t>
      </w:r>
      <w:r w:rsidR="00B27E01" w:rsidRPr="00805D0B">
        <w:rPr>
          <w:rFonts w:ascii="Times New Roman" w:hAnsi="Times New Roman"/>
          <w:sz w:val="24"/>
          <w:lang w:val="en-US"/>
        </w:rPr>
        <w:t xml:space="preserve"> likely experienced unimaginable fear and suffering.</w:t>
      </w:r>
      <w:r w:rsidR="00B27E01">
        <w:rPr>
          <w:rFonts w:ascii="Times New Roman" w:hAnsi="Times New Roman"/>
          <w:sz w:val="24"/>
          <w:lang w:val="en-US"/>
        </w:rPr>
        <w:t xml:space="preserve"> I</w:t>
      </w:r>
      <w:r>
        <w:rPr>
          <w:rFonts w:ascii="Times New Roman" w:hAnsi="Times New Roman"/>
          <w:sz w:val="24"/>
          <w:lang w:val="en-US"/>
        </w:rPr>
        <w:t xml:space="preserve">t cannot be said that this is a murder which was not committed in a violent manner. </w:t>
      </w:r>
      <w:r w:rsidR="00F06644">
        <w:rPr>
          <w:rFonts w:ascii="Times New Roman" w:hAnsi="Times New Roman"/>
          <w:sz w:val="24"/>
          <w:lang w:val="en-US"/>
        </w:rPr>
        <w:t xml:space="preserve">The proposed sentence of </w:t>
      </w:r>
      <w:r w:rsidR="00F06644" w:rsidRPr="00F06644">
        <w:rPr>
          <w:rFonts w:ascii="Times New Roman" w:hAnsi="Times New Roman"/>
          <w:sz w:val="24"/>
          <w:lang w:val="en-US"/>
        </w:rPr>
        <w:t xml:space="preserve">20 years’ imprisonment being the minimum sentence, </w:t>
      </w:r>
      <w:r w:rsidR="00F06644">
        <w:rPr>
          <w:rFonts w:ascii="Times New Roman" w:hAnsi="Times New Roman"/>
          <w:sz w:val="24"/>
          <w:lang w:val="en-US"/>
        </w:rPr>
        <w:t>does not</w:t>
      </w:r>
      <w:r w:rsidR="00F06644" w:rsidRPr="00F06644">
        <w:rPr>
          <w:rFonts w:ascii="Times New Roman" w:hAnsi="Times New Roman"/>
          <w:sz w:val="24"/>
          <w:lang w:val="en-US"/>
        </w:rPr>
        <w:t xml:space="preserve"> meet the justice of th</w:t>
      </w:r>
      <w:r w:rsidR="00F06644">
        <w:rPr>
          <w:rFonts w:ascii="Times New Roman" w:hAnsi="Times New Roman"/>
          <w:sz w:val="24"/>
          <w:lang w:val="en-US"/>
        </w:rPr>
        <w:t>is</w:t>
      </w:r>
      <w:r w:rsidR="00F06644" w:rsidRPr="00F06644">
        <w:rPr>
          <w:rFonts w:ascii="Times New Roman" w:hAnsi="Times New Roman"/>
          <w:sz w:val="24"/>
          <w:lang w:val="en-US"/>
        </w:rPr>
        <w:t xml:space="preserve"> case in light of the </w:t>
      </w:r>
      <w:r w:rsidR="00F06644">
        <w:rPr>
          <w:rFonts w:ascii="Times New Roman" w:hAnsi="Times New Roman"/>
          <w:sz w:val="24"/>
          <w:lang w:val="en-US"/>
        </w:rPr>
        <w:t xml:space="preserve">highly </w:t>
      </w:r>
      <w:r w:rsidR="00F06644" w:rsidRPr="00F06644">
        <w:rPr>
          <w:rFonts w:ascii="Times New Roman" w:hAnsi="Times New Roman"/>
          <w:sz w:val="24"/>
          <w:lang w:val="en-US"/>
        </w:rPr>
        <w:t xml:space="preserve">aggravatory </w:t>
      </w:r>
      <w:r w:rsidR="00F06644">
        <w:rPr>
          <w:rFonts w:ascii="Times New Roman" w:hAnsi="Times New Roman"/>
          <w:sz w:val="24"/>
          <w:lang w:val="en-US"/>
        </w:rPr>
        <w:t>factors discussed above</w:t>
      </w:r>
      <w:r w:rsidR="00F06644" w:rsidRPr="00F06644">
        <w:rPr>
          <w:rFonts w:ascii="Times New Roman" w:hAnsi="Times New Roman"/>
          <w:sz w:val="24"/>
          <w:lang w:val="en-US"/>
        </w:rPr>
        <w:t xml:space="preserve">.  </w:t>
      </w:r>
    </w:p>
    <w:p w14:paraId="3EB3647A" w14:textId="33B877C8" w:rsidR="008327E4" w:rsidRDefault="00861510" w:rsidP="008327E4">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r>
      <w:r w:rsidR="00805D0B" w:rsidRPr="00805D0B">
        <w:rPr>
          <w:rFonts w:ascii="Times New Roman" w:hAnsi="Times New Roman"/>
          <w:sz w:val="24"/>
          <w:lang w:val="en-US"/>
        </w:rPr>
        <w:t>The accused’s actions are deplorable and reveal a profound lack of empathy and morality.</w:t>
      </w:r>
      <w:r w:rsidR="00F06644">
        <w:rPr>
          <w:rFonts w:ascii="Times New Roman" w:hAnsi="Times New Roman"/>
          <w:sz w:val="24"/>
          <w:lang w:val="en-US"/>
        </w:rPr>
        <w:t xml:space="preserve"> Over and above murdering a very close relative in a very gruesome manner after breaking into his house and stealing money, the accused also tried to falsely implicate his blood brother for the murder of the deceased. </w:t>
      </w:r>
      <w:r w:rsidR="00805D0B" w:rsidRPr="00805D0B">
        <w:rPr>
          <w:rFonts w:ascii="Times New Roman" w:hAnsi="Times New Roman"/>
          <w:sz w:val="24"/>
          <w:lang w:val="en-US"/>
        </w:rPr>
        <w:t xml:space="preserve">His false testimony implicating his innocent brother is a betrayal of trust. It has the effect of jeopardizing an innocent person’s life. By prioritizing his own interests over truth and justice, the accused demonstrated extreme selfishness. His willingness to sacrifice his brother’s well-being for his own benefit is reprehensible. The accused’s actions disregard family bonds. Instead of protecting and supporting his brother, he was trying to manipulate the legal process to escape accountability. </w:t>
      </w:r>
      <w:r w:rsidR="00EA3719">
        <w:rPr>
          <w:rFonts w:ascii="Times New Roman" w:hAnsi="Times New Roman"/>
          <w:sz w:val="24"/>
          <w:lang w:val="en-US"/>
        </w:rPr>
        <w:t xml:space="preserve">He was not remorseful during trial. </w:t>
      </w:r>
      <w:r w:rsidR="00805D0B" w:rsidRPr="00805D0B">
        <w:rPr>
          <w:rFonts w:ascii="Times New Roman" w:hAnsi="Times New Roman"/>
          <w:sz w:val="24"/>
          <w:lang w:val="en-US"/>
        </w:rPr>
        <w:t>In summary, the accused’s behavio</w:t>
      </w:r>
      <w:r w:rsidR="003F0F8F">
        <w:rPr>
          <w:rFonts w:ascii="Times New Roman" w:hAnsi="Times New Roman"/>
          <w:sz w:val="24"/>
          <w:lang w:val="en-US"/>
        </w:rPr>
        <w:t>u</w:t>
      </w:r>
      <w:r w:rsidR="00805D0B" w:rsidRPr="00805D0B">
        <w:rPr>
          <w:rFonts w:ascii="Times New Roman" w:hAnsi="Times New Roman"/>
          <w:sz w:val="24"/>
          <w:lang w:val="en-US"/>
        </w:rPr>
        <w:t xml:space="preserve">r is marked by cruelty, selfishness, and a callous disregard for family ties. </w:t>
      </w:r>
      <w:r w:rsidR="00EA3719">
        <w:rPr>
          <w:rFonts w:ascii="Times New Roman" w:hAnsi="Times New Roman"/>
          <w:sz w:val="24"/>
          <w:lang w:val="en-US"/>
        </w:rPr>
        <w:t>The victim impact statement shows that the accused’s</w:t>
      </w:r>
      <w:r w:rsidR="00805D0B" w:rsidRPr="00805D0B">
        <w:rPr>
          <w:rFonts w:ascii="Times New Roman" w:hAnsi="Times New Roman"/>
          <w:sz w:val="24"/>
          <w:lang w:val="en-US"/>
        </w:rPr>
        <w:t xml:space="preserve"> actions have caused irreparable harm and shattered trust within the family.</w:t>
      </w:r>
      <w:r w:rsidR="008327E4">
        <w:rPr>
          <w:rFonts w:ascii="Times New Roman" w:hAnsi="Times New Roman"/>
          <w:sz w:val="24"/>
          <w:lang w:val="en-US"/>
        </w:rPr>
        <w:t xml:space="preserve"> </w:t>
      </w:r>
      <w:r w:rsidR="008327E4" w:rsidRPr="008327E4">
        <w:rPr>
          <w:rFonts w:ascii="Times New Roman" w:hAnsi="Times New Roman"/>
          <w:sz w:val="24"/>
          <w:lang w:val="en-US"/>
        </w:rPr>
        <w:t xml:space="preserve">The </w:t>
      </w:r>
      <w:r w:rsidR="008327E4">
        <w:rPr>
          <w:rFonts w:ascii="Times New Roman" w:hAnsi="Times New Roman"/>
          <w:sz w:val="24"/>
          <w:lang w:val="en-US"/>
        </w:rPr>
        <w:t>deceased’s</w:t>
      </w:r>
      <w:r w:rsidR="008327E4" w:rsidRPr="008327E4">
        <w:rPr>
          <w:rFonts w:ascii="Times New Roman" w:hAnsi="Times New Roman"/>
          <w:sz w:val="24"/>
          <w:lang w:val="en-US"/>
        </w:rPr>
        <w:t xml:space="preserve"> family is still grappling with grief.  The words of the deceased’s daughter tell a story of the family’s tears.  The</w:t>
      </w:r>
      <w:r w:rsidR="006C65F6">
        <w:rPr>
          <w:rFonts w:ascii="Times New Roman" w:hAnsi="Times New Roman"/>
          <w:sz w:val="24"/>
          <w:lang w:val="en-US"/>
        </w:rPr>
        <w:t xml:space="preserve"> words </w:t>
      </w:r>
      <w:r w:rsidR="008327E4" w:rsidRPr="008327E4">
        <w:rPr>
          <w:rFonts w:ascii="Times New Roman" w:hAnsi="Times New Roman"/>
          <w:sz w:val="24"/>
          <w:lang w:val="en-US"/>
        </w:rPr>
        <w:t>bear witness to the violence inflicted upon the family</w:t>
      </w:r>
      <w:r w:rsidR="003F0F8F">
        <w:rPr>
          <w:rFonts w:ascii="Times New Roman" w:hAnsi="Times New Roman"/>
          <w:sz w:val="24"/>
          <w:lang w:val="en-US"/>
        </w:rPr>
        <w:t xml:space="preserve"> by the accused</w:t>
      </w:r>
      <w:r w:rsidR="008327E4" w:rsidRPr="008327E4">
        <w:rPr>
          <w:rFonts w:ascii="Times New Roman" w:hAnsi="Times New Roman"/>
          <w:sz w:val="24"/>
          <w:lang w:val="en-US"/>
        </w:rPr>
        <w:t>.  This serves as a reminder that justice should extend beyond the courtrooms.  Victims of heinous crimes need support and healing.  They need counselling</w:t>
      </w:r>
      <w:r w:rsidR="003F0F8F">
        <w:rPr>
          <w:rFonts w:ascii="Times New Roman" w:hAnsi="Times New Roman"/>
          <w:sz w:val="24"/>
          <w:lang w:val="en-US"/>
        </w:rPr>
        <w:t xml:space="preserve"> as g</w:t>
      </w:r>
      <w:r w:rsidR="008327E4" w:rsidRPr="008327E4">
        <w:rPr>
          <w:rFonts w:ascii="Times New Roman" w:hAnsi="Times New Roman"/>
          <w:sz w:val="24"/>
          <w:lang w:val="en-US"/>
        </w:rPr>
        <w:t xml:space="preserve">rief </w:t>
      </w:r>
      <w:r w:rsidR="003F0F8F">
        <w:rPr>
          <w:rFonts w:ascii="Times New Roman" w:hAnsi="Times New Roman"/>
          <w:sz w:val="24"/>
          <w:lang w:val="en-US"/>
        </w:rPr>
        <w:t xml:space="preserve">that is </w:t>
      </w:r>
      <w:r w:rsidR="008327E4" w:rsidRPr="008327E4">
        <w:rPr>
          <w:rFonts w:ascii="Times New Roman" w:hAnsi="Times New Roman"/>
          <w:sz w:val="24"/>
          <w:lang w:val="en-US"/>
        </w:rPr>
        <w:t>associated with homicide is intense.</w:t>
      </w:r>
    </w:p>
    <w:p w14:paraId="33AF4D09" w14:textId="6E7E4E57" w:rsidR="00D01523" w:rsidRDefault="006C65F6" w:rsidP="00015609">
      <w:pPr>
        <w:spacing w:before="0" w:beforeAutospacing="0" w:after="0" w:afterAutospacing="0" w:line="360" w:lineRule="auto"/>
        <w:rPr>
          <w:rFonts w:ascii="Times New Roman" w:hAnsi="Times New Roman"/>
          <w:sz w:val="24"/>
          <w:lang w:val="en-US"/>
        </w:rPr>
      </w:pPr>
      <w:r>
        <w:rPr>
          <w:rFonts w:ascii="Times New Roman" w:hAnsi="Times New Roman"/>
          <w:sz w:val="24"/>
          <w:lang w:val="en-US"/>
        </w:rPr>
        <w:tab/>
      </w:r>
      <w:r w:rsidRPr="006C65F6">
        <w:rPr>
          <w:rFonts w:ascii="Times New Roman" w:hAnsi="Times New Roman"/>
          <w:sz w:val="24"/>
          <w:lang w:val="en-US"/>
        </w:rPr>
        <w:t>The State proposed a sentence of imprisonment for life.</w:t>
      </w:r>
      <w:r w:rsidR="002C31D4" w:rsidRPr="002C31D4">
        <w:t xml:space="preserve"> </w:t>
      </w:r>
      <w:r w:rsidR="00017CDD">
        <w:rPr>
          <w:rFonts w:ascii="Times New Roman" w:hAnsi="Times New Roman"/>
          <w:sz w:val="24"/>
          <w:lang w:val="en-US"/>
        </w:rPr>
        <w:t>We believe that this is</w:t>
      </w:r>
      <w:r w:rsidR="002C31D4" w:rsidRPr="002C31D4">
        <w:rPr>
          <w:rFonts w:ascii="Times New Roman" w:hAnsi="Times New Roman"/>
          <w:sz w:val="24"/>
          <w:lang w:val="en-US"/>
        </w:rPr>
        <w:t xml:space="preserve"> an appropriate sentence for the accused. While it may appear severe, it</w:t>
      </w:r>
      <w:r w:rsidR="00015609">
        <w:rPr>
          <w:rFonts w:ascii="Times New Roman" w:hAnsi="Times New Roman"/>
          <w:sz w:val="24"/>
          <w:lang w:val="en-US"/>
        </w:rPr>
        <w:t xml:space="preserve"> i</w:t>
      </w:r>
      <w:r w:rsidR="002C31D4" w:rsidRPr="002C31D4">
        <w:rPr>
          <w:rFonts w:ascii="Times New Roman" w:hAnsi="Times New Roman"/>
          <w:sz w:val="24"/>
          <w:lang w:val="en-US"/>
        </w:rPr>
        <w:t>s essential to consider the gravity of the accused’s actions</w:t>
      </w:r>
      <w:r w:rsidR="00017CDD">
        <w:rPr>
          <w:rFonts w:ascii="Times New Roman" w:hAnsi="Times New Roman"/>
          <w:sz w:val="24"/>
          <w:lang w:val="en-US"/>
        </w:rPr>
        <w:t xml:space="preserve">. </w:t>
      </w:r>
      <w:r w:rsidR="008940C6">
        <w:rPr>
          <w:rFonts w:ascii="Times New Roman" w:hAnsi="Times New Roman"/>
          <w:sz w:val="24"/>
          <w:lang w:val="en-US"/>
        </w:rPr>
        <w:t>After breaking into the house of the deceased and stealing money therefrom, t</w:t>
      </w:r>
      <w:r w:rsidR="002C31D4" w:rsidRPr="002C31D4">
        <w:rPr>
          <w:rFonts w:ascii="Times New Roman" w:hAnsi="Times New Roman"/>
          <w:sz w:val="24"/>
          <w:lang w:val="en-US"/>
        </w:rPr>
        <w:t xml:space="preserve">he accused intentionally took </w:t>
      </w:r>
      <w:r w:rsidR="00015609">
        <w:rPr>
          <w:rFonts w:ascii="Times New Roman" w:hAnsi="Times New Roman"/>
          <w:sz w:val="24"/>
          <w:lang w:val="en-US"/>
        </w:rPr>
        <w:t xml:space="preserve">the </w:t>
      </w:r>
      <w:r w:rsidR="002C31D4" w:rsidRPr="002C31D4">
        <w:rPr>
          <w:rFonts w:ascii="Times New Roman" w:hAnsi="Times New Roman"/>
          <w:sz w:val="24"/>
          <w:lang w:val="en-US"/>
        </w:rPr>
        <w:t>life</w:t>
      </w:r>
      <w:r w:rsidR="00015609">
        <w:rPr>
          <w:rFonts w:ascii="Times New Roman" w:hAnsi="Times New Roman"/>
          <w:sz w:val="24"/>
          <w:lang w:val="en-US"/>
        </w:rPr>
        <w:t xml:space="preserve"> of the deceased</w:t>
      </w:r>
      <w:r w:rsidR="002C31D4" w:rsidRPr="002C31D4">
        <w:rPr>
          <w:rFonts w:ascii="Times New Roman" w:hAnsi="Times New Roman"/>
          <w:sz w:val="24"/>
          <w:lang w:val="en-US"/>
        </w:rPr>
        <w:t xml:space="preserve"> by throwing the </w:t>
      </w:r>
      <w:r w:rsidR="00017CDD">
        <w:rPr>
          <w:rFonts w:ascii="Times New Roman" w:hAnsi="Times New Roman"/>
          <w:sz w:val="24"/>
          <w:lang w:val="en-US"/>
        </w:rPr>
        <w:t>deceased</w:t>
      </w:r>
      <w:r w:rsidR="002C31D4" w:rsidRPr="002C31D4">
        <w:rPr>
          <w:rFonts w:ascii="Times New Roman" w:hAnsi="Times New Roman"/>
          <w:sz w:val="24"/>
          <w:lang w:val="en-US"/>
        </w:rPr>
        <w:t xml:space="preserve"> into a well while </w:t>
      </w:r>
      <w:r w:rsidR="008940C6">
        <w:rPr>
          <w:rFonts w:ascii="Times New Roman" w:hAnsi="Times New Roman"/>
          <w:sz w:val="24"/>
          <w:lang w:val="en-US"/>
        </w:rPr>
        <w:t>he was</w:t>
      </w:r>
      <w:r w:rsidR="002C31D4" w:rsidRPr="002C31D4">
        <w:rPr>
          <w:rFonts w:ascii="Times New Roman" w:hAnsi="Times New Roman"/>
          <w:sz w:val="24"/>
          <w:lang w:val="en-US"/>
        </w:rPr>
        <w:t xml:space="preserve"> still alive. This act </w:t>
      </w:r>
      <w:r w:rsidR="004B128B">
        <w:rPr>
          <w:rFonts w:ascii="Times New Roman" w:hAnsi="Times New Roman"/>
          <w:sz w:val="24"/>
          <w:lang w:val="en-US"/>
        </w:rPr>
        <w:t>i</w:t>
      </w:r>
      <w:r w:rsidR="002C31D4" w:rsidRPr="002C31D4">
        <w:rPr>
          <w:rFonts w:ascii="Times New Roman" w:hAnsi="Times New Roman"/>
          <w:sz w:val="24"/>
          <w:lang w:val="en-US"/>
        </w:rPr>
        <w:t>s heinous and cruel.</w:t>
      </w:r>
      <w:r w:rsidR="00017CDD">
        <w:rPr>
          <w:rFonts w:ascii="Times New Roman" w:hAnsi="Times New Roman"/>
          <w:sz w:val="24"/>
          <w:lang w:val="en-US"/>
        </w:rPr>
        <w:t xml:space="preserve"> </w:t>
      </w:r>
      <w:r w:rsidR="002C31D4" w:rsidRPr="002C31D4">
        <w:rPr>
          <w:rFonts w:ascii="Times New Roman" w:hAnsi="Times New Roman"/>
          <w:sz w:val="24"/>
          <w:lang w:val="en-US"/>
        </w:rPr>
        <w:t>The accused falsely implicated his innocent brother in court. This betrayal of trust aggravates the offen</w:t>
      </w:r>
      <w:r w:rsidR="003E12A5">
        <w:rPr>
          <w:rFonts w:ascii="Times New Roman" w:hAnsi="Times New Roman"/>
          <w:sz w:val="24"/>
          <w:lang w:val="en-US"/>
        </w:rPr>
        <w:t>c</w:t>
      </w:r>
      <w:r w:rsidR="002C31D4" w:rsidRPr="002C31D4">
        <w:rPr>
          <w:rFonts w:ascii="Times New Roman" w:hAnsi="Times New Roman"/>
          <w:sz w:val="24"/>
          <w:lang w:val="en-US"/>
        </w:rPr>
        <w:t>e.</w:t>
      </w:r>
      <w:r w:rsidR="00017CDD">
        <w:rPr>
          <w:rFonts w:ascii="Times New Roman" w:hAnsi="Times New Roman"/>
          <w:sz w:val="24"/>
          <w:lang w:val="en-US"/>
        </w:rPr>
        <w:t xml:space="preserve"> </w:t>
      </w:r>
      <w:r w:rsidR="00017CDD" w:rsidRPr="00017CDD">
        <w:rPr>
          <w:rFonts w:ascii="Times New Roman" w:hAnsi="Times New Roman"/>
          <w:sz w:val="24"/>
          <w:lang w:val="en-US"/>
        </w:rPr>
        <w:t>The</w:t>
      </w:r>
      <w:r w:rsidR="00017CDD">
        <w:rPr>
          <w:rFonts w:ascii="Times New Roman" w:hAnsi="Times New Roman"/>
          <w:sz w:val="24"/>
          <w:lang w:val="en-US"/>
        </w:rPr>
        <w:t xml:space="preserve"> accused knew that 20 families were fetching water from the deceased’s well and that these families would fetch water and consume it for as long</w:t>
      </w:r>
      <w:r w:rsidR="00015609">
        <w:rPr>
          <w:rFonts w:ascii="Times New Roman" w:hAnsi="Times New Roman"/>
          <w:sz w:val="24"/>
          <w:lang w:val="en-US"/>
        </w:rPr>
        <w:t xml:space="preserve"> as</w:t>
      </w:r>
      <w:r w:rsidR="00017CDD">
        <w:rPr>
          <w:rFonts w:ascii="Times New Roman" w:hAnsi="Times New Roman"/>
          <w:sz w:val="24"/>
          <w:lang w:val="en-US"/>
        </w:rPr>
        <w:t xml:space="preserve"> the deceased’s bo</w:t>
      </w:r>
      <w:r w:rsidR="008940C6">
        <w:rPr>
          <w:rFonts w:ascii="Times New Roman" w:hAnsi="Times New Roman"/>
          <w:sz w:val="24"/>
          <w:lang w:val="en-US"/>
        </w:rPr>
        <w:t>dy was not recovered. As it is</w:t>
      </w:r>
      <w:r w:rsidR="00015609">
        <w:rPr>
          <w:rFonts w:ascii="Times New Roman" w:hAnsi="Times New Roman"/>
          <w:sz w:val="24"/>
          <w:lang w:val="en-US"/>
        </w:rPr>
        <w:t>,</w:t>
      </w:r>
      <w:r w:rsidR="008940C6">
        <w:rPr>
          <w:rFonts w:ascii="Times New Roman" w:hAnsi="Times New Roman"/>
          <w:sz w:val="24"/>
          <w:lang w:val="en-US"/>
        </w:rPr>
        <w:t xml:space="preserve"> 8 families consumed </w:t>
      </w:r>
      <w:r w:rsidR="008940C6">
        <w:rPr>
          <w:rFonts w:ascii="Times New Roman" w:hAnsi="Times New Roman"/>
          <w:sz w:val="24"/>
          <w:lang w:val="en-US"/>
        </w:rPr>
        <w:lastRenderedPageBreak/>
        <w:t>the water before the deceased’s body was discovered in the well. The accused disregarded the</w:t>
      </w:r>
      <w:r w:rsidR="00017CDD" w:rsidRPr="00017CDD">
        <w:rPr>
          <w:rFonts w:ascii="Times New Roman" w:hAnsi="Times New Roman"/>
          <w:sz w:val="24"/>
          <w:lang w:val="en-US"/>
        </w:rPr>
        <w:t xml:space="preserve"> impact</w:t>
      </w:r>
      <w:r w:rsidR="008940C6">
        <w:rPr>
          <w:rFonts w:ascii="Times New Roman" w:hAnsi="Times New Roman"/>
          <w:sz w:val="24"/>
          <w:lang w:val="en-US"/>
        </w:rPr>
        <w:t xml:space="preserve"> of his actions</w:t>
      </w:r>
      <w:r w:rsidR="00017CDD" w:rsidRPr="00017CDD">
        <w:rPr>
          <w:rFonts w:ascii="Times New Roman" w:hAnsi="Times New Roman"/>
          <w:sz w:val="24"/>
          <w:lang w:val="en-US"/>
        </w:rPr>
        <w:t xml:space="preserve"> on the </w:t>
      </w:r>
      <w:r w:rsidR="008940C6">
        <w:rPr>
          <w:rFonts w:ascii="Times New Roman" w:hAnsi="Times New Roman"/>
          <w:sz w:val="24"/>
          <w:lang w:val="en-US"/>
        </w:rPr>
        <w:t xml:space="preserve">community which he also belongs to. </w:t>
      </w:r>
      <w:r w:rsidR="002C31D4" w:rsidRPr="002C31D4">
        <w:rPr>
          <w:rFonts w:ascii="Times New Roman" w:hAnsi="Times New Roman"/>
          <w:sz w:val="24"/>
          <w:lang w:val="en-US"/>
        </w:rPr>
        <w:t>The accused’s disregard for family bonds and selfishness in prioritizing his own interests is deeply troubling.</w:t>
      </w:r>
      <w:r w:rsidR="00017CDD">
        <w:rPr>
          <w:rFonts w:ascii="Times New Roman" w:hAnsi="Times New Roman"/>
          <w:sz w:val="24"/>
          <w:lang w:val="en-US"/>
        </w:rPr>
        <w:t xml:space="preserve"> </w:t>
      </w:r>
      <w:r w:rsidR="008940C6">
        <w:rPr>
          <w:rFonts w:ascii="Times New Roman" w:hAnsi="Times New Roman"/>
          <w:sz w:val="24"/>
          <w:lang w:val="en-US"/>
        </w:rPr>
        <w:t>S</w:t>
      </w:r>
      <w:r w:rsidR="002C31D4" w:rsidRPr="002C31D4">
        <w:rPr>
          <w:rFonts w:ascii="Times New Roman" w:hAnsi="Times New Roman"/>
          <w:sz w:val="24"/>
          <w:lang w:val="en-US"/>
        </w:rPr>
        <w:t>ociety</w:t>
      </w:r>
      <w:r w:rsidR="008940C6">
        <w:rPr>
          <w:rFonts w:ascii="Times New Roman" w:hAnsi="Times New Roman"/>
          <w:sz w:val="24"/>
          <w:lang w:val="en-US"/>
        </w:rPr>
        <w:t xml:space="preserve"> needs to be protected from </w:t>
      </w:r>
      <w:r w:rsidR="00015609">
        <w:rPr>
          <w:rFonts w:ascii="Times New Roman" w:hAnsi="Times New Roman"/>
          <w:sz w:val="24"/>
          <w:lang w:val="en-US"/>
        </w:rPr>
        <w:t>him by having him imprisoned for life, despite his youthfulness</w:t>
      </w:r>
      <w:r w:rsidR="00850ADF">
        <w:rPr>
          <w:rFonts w:ascii="Times New Roman" w:hAnsi="Times New Roman"/>
          <w:sz w:val="24"/>
          <w:lang w:val="en-US"/>
        </w:rPr>
        <w:t>.</w:t>
      </w:r>
      <w:r w:rsidR="00850ADF" w:rsidRPr="00850ADF">
        <w:t xml:space="preserve"> </w:t>
      </w:r>
      <w:r w:rsidR="00850ADF" w:rsidRPr="00850ADF">
        <w:rPr>
          <w:rFonts w:ascii="Times New Roman" w:hAnsi="Times New Roman"/>
          <w:sz w:val="24"/>
          <w:lang w:val="en-US"/>
        </w:rPr>
        <w:t>The sentence of life imprisonment for the accused is not a demonstration of vengeance. Instead, it reflects th</w:t>
      </w:r>
      <w:r w:rsidR="008940C6">
        <w:rPr>
          <w:rFonts w:ascii="Times New Roman" w:hAnsi="Times New Roman"/>
          <w:sz w:val="24"/>
          <w:lang w:val="en-US"/>
        </w:rPr>
        <w:t>is</w:t>
      </w:r>
      <w:r w:rsidR="00850ADF" w:rsidRPr="00850ADF">
        <w:rPr>
          <w:rFonts w:ascii="Times New Roman" w:hAnsi="Times New Roman"/>
          <w:sz w:val="24"/>
          <w:lang w:val="en-US"/>
        </w:rPr>
        <w:t xml:space="preserve"> court’s judgment based on the severity of the crime committed. </w:t>
      </w:r>
      <w:r w:rsidR="00015609">
        <w:rPr>
          <w:rFonts w:ascii="Times New Roman" w:hAnsi="Times New Roman"/>
          <w:sz w:val="24"/>
          <w:lang w:val="en-US"/>
        </w:rPr>
        <w:t>Th</w:t>
      </w:r>
      <w:r w:rsidR="00015609" w:rsidRPr="00015609">
        <w:rPr>
          <w:rFonts w:ascii="Times New Roman" w:hAnsi="Times New Roman"/>
          <w:sz w:val="24"/>
          <w:lang w:val="en-US"/>
        </w:rPr>
        <w:t xml:space="preserve">e </w:t>
      </w:r>
      <w:r w:rsidR="00015609">
        <w:rPr>
          <w:rFonts w:ascii="Times New Roman" w:hAnsi="Times New Roman"/>
          <w:sz w:val="24"/>
          <w:lang w:val="en-US"/>
        </w:rPr>
        <w:t xml:space="preserve">accused </w:t>
      </w:r>
      <w:r w:rsidR="00015609" w:rsidRPr="00015609">
        <w:rPr>
          <w:rFonts w:ascii="Times New Roman" w:hAnsi="Times New Roman"/>
          <w:sz w:val="24"/>
          <w:lang w:val="en-US"/>
        </w:rPr>
        <w:t>is a danger to society</w:t>
      </w:r>
      <w:r w:rsidR="00015609">
        <w:rPr>
          <w:rFonts w:ascii="Times New Roman" w:hAnsi="Times New Roman"/>
          <w:sz w:val="24"/>
          <w:lang w:val="en-US"/>
        </w:rPr>
        <w:t xml:space="preserve"> and is not fit to </w:t>
      </w:r>
      <w:r w:rsidR="00A31CBD">
        <w:rPr>
          <w:rFonts w:ascii="Times New Roman" w:hAnsi="Times New Roman"/>
          <w:sz w:val="24"/>
          <w:lang w:val="en-US"/>
        </w:rPr>
        <w:t>go back to it</w:t>
      </w:r>
      <w:r w:rsidR="00015609" w:rsidRPr="00015609">
        <w:rPr>
          <w:rFonts w:ascii="Times New Roman" w:hAnsi="Times New Roman"/>
          <w:sz w:val="24"/>
          <w:lang w:val="en-US"/>
        </w:rPr>
        <w:t>.</w:t>
      </w:r>
      <w:r w:rsidR="00015609">
        <w:rPr>
          <w:rFonts w:ascii="Times New Roman" w:hAnsi="Times New Roman"/>
          <w:sz w:val="24"/>
          <w:lang w:val="en-US"/>
        </w:rPr>
        <w:t xml:space="preserve"> </w:t>
      </w:r>
      <w:r w:rsidR="00850ADF" w:rsidRPr="00850ADF">
        <w:rPr>
          <w:rFonts w:ascii="Times New Roman" w:hAnsi="Times New Roman"/>
          <w:sz w:val="24"/>
          <w:lang w:val="en-US"/>
        </w:rPr>
        <w:t xml:space="preserve">The goal </w:t>
      </w:r>
      <w:r w:rsidR="00A31CBD">
        <w:rPr>
          <w:rFonts w:ascii="Times New Roman" w:hAnsi="Times New Roman"/>
          <w:sz w:val="24"/>
          <w:lang w:val="en-US"/>
        </w:rPr>
        <w:t xml:space="preserve">in sentencing the accused to imprisonment for life </w:t>
      </w:r>
      <w:r w:rsidR="00850ADF" w:rsidRPr="00850ADF">
        <w:rPr>
          <w:rFonts w:ascii="Times New Roman" w:hAnsi="Times New Roman"/>
          <w:sz w:val="24"/>
          <w:lang w:val="en-US"/>
        </w:rPr>
        <w:t>is to uphold justice, deter similar offen</w:t>
      </w:r>
      <w:r w:rsidR="00015609">
        <w:rPr>
          <w:rFonts w:ascii="Times New Roman" w:hAnsi="Times New Roman"/>
          <w:sz w:val="24"/>
          <w:lang w:val="en-US"/>
        </w:rPr>
        <w:t>c</w:t>
      </w:r>
      <w:r w:rsidR="00850ADF" w:rsidRPr="00850ADF">
        <w:rPr>
          <w:rFonts w:ascii="Times New Roman" w:hAnsi="Times New Roman"/>
          <w:sz w:val="24"/>
          <w:lang w:val="en-US"/>
        </w:rPr>
        <w:t>es, and protect innocent lives</w:t>
      </w:r>
      <w:r w:rsidR="00015609">
        <w:rPr>
          <w:rFonts w:ascii="Times New Roman" w:hAnsi="Times New Roman"/>
          <w:sz w:val="24"/>
          <w:lang w:val="en-US"/>
        </w:rPr>
        <w:t>.</w:t>
      </w:r>
      <w:r w:rsidR="00D01523">
        <w:rPr>
          <w:rFonts w:ascii="Times New Roman" w:hAnsi="Times New Roman"/>
          <w:sz w:val="24"/>
          <w:lang w:val="en-US"/>
        </w:rPr>
        <w:t xml:space="preserve"> </w:t>
      </w:r>
    </w:p>
    <w:p w14:paraId="1760B0DC" w14:textId="38B5AC89" w:rsidR="00D01523" w:rsidRDefault="00D01523" w:rsidP="00D01523">
      <w:pPr>
        <w:spacing w:before="0" w:beforeAutospacing="0" w:after="0" w:afterAutospacing="0" w:line="360" w:lineRule="auto"/>
        <w:ind w:firstLine="720"/>
        <w:rPr>
          <w:rFonts w:ascii="Times New Roman" w:hAnsi="Times New Roman"/>
          <w:sz w:val="24"/>
          <w:lang w:val="en-US"/>
        </w:rPr>
      </w:pPr>
      <w:r>
        <w:rPr>
          <w:rFonts w:ascii="Times New Roman" w:hAnsi="Times New Roman"/>
          <w:sz w:val="24"/>
          <w:lang w:val="en-US"/>
        </w:rPr>
        <w:t>Accordingly, the accused is sentenced to imprisonment for life.</w:t>
      </w:r>
    </w:p>
    <w:p w14:paraId="60344A60" w14:textId="77777777" w:rsidR="00E47285" w:rsidRDefault="00E47285" w:rsidP="00D01523">
      <w:pPr>
        <w:spacing w:before="0" w:beforeAutospacing="0" w:after="0" w:afterAutospacing="0" w:line="360" w:lineRule="auto"/>
        <w:ind w:firstLine="720"/>
        <w:rPr>
          <w:rFonts w:ascii="Times New Roman" w:hAnsi="Times New Roman"/>
          <w:sz w:val="24"/>
          <w:lang w:val="en-US"/>
        </w:rPr>
      </w:pPr>
    </w:p>
    <w:p w14:paraId="3D3880E8" w14:textId="77777777" w:rsidR="00E47285" w:rsidRDefault="00E47285" w:rsidP="000577F1">
      <w:pPr>
        <w:spacing w:before="0" w:beforeAutospacing="0" w:after="0" w:afterAutospacing="0" w:line="360" w:lineRule="auto"/>
        <w:rPr>
          <w:rFonts w:ascii="Times New Roman" w:hAnsi="Times New Roman"/>
          <w:sz w:val="24"/>
          <w:lang w:val="en-US"/>
        </w:rPr>
      </w:pPr>
    </w:p>
    <w:p w14:paraId="558BB2F9" w14:textId="77777777" w:rsidR="00E47285" w:rsidRDefault="00E47285" w:rsidP="00D01523">
      <w:pPr>
        <w:spacing w:before="0" w:beforeAutospacing="0" w:after="0" w:afterAutospacing="0" w:line="360" w:lineRule="auto"/>
        <w:ind w:firstLine="720"/>
        <w:rPr>
          <w:rFonts w:ascii="Times New Roman" w:hAnsi="Times New Roman"/>
          <w:sz w:val="24"/>
          <w:lang w:val="en-US"/>
        </w:rPr>
      </w:pPr>
    </w:p>
    <w:p w14:paraId="0DC529D2" w14:textId="77777777" w:rsidR="00E47285" w:rsidRDefault="00E47285" w:rsidP="00D01523">
      <w:pPr>
        <w:spacing w:before="0" w:beforeAutospacing="0" w:after="0" w:afterAutospacing="0" w:line="360" w:lineRule="auto"/>
        <w:ind w:firstLine="720"/>
        <w:rPr>
          <w:rFonts w:ascii="Times New Roman" w:hAnsi="Times New Roman"/>
          <w:sz w:val="24"/>
          <w:lang w:val="en-US"/>
        </w:rPr>
      </w:pPr>
    </w:p>
    <w:p w14:paraId="01EB9B60" w14:textId="243AFA1C" w:rsidR="00E47285" w:rsidRDefault="00E47285" w:rsidP="003F7610">
      <w:pPr>
        <w:spacing w:before="0" w:beforeAutospacing="0" w:after="0" w:afterAutospacing="0" w:line="360" w:lineRule="auto"/>
        <w:rPr>
          <w:rFonts w:ascii="Times New Roman" w:hAnsi="Times New Roman"/>
          <w:sz w:val="24"/>
          <w:lang w:val="en-US"/>
        </w:rPr>
      </w:pPr>
      <w:r w:rsidRPr="00E47285">
        <w:rPr>
          <w:noProof/>
          <w:lang w:val="en-US"/>
        </w:rPr>
        <w:drawing>
          <wp:inline distT="0" distB="0" distL="0" distR="0" wp14:anchorId="1A2749AC" wp14:editId="7CFA2A70">
            <wp:extent cx="5732145" cy="353060"/>
            <wp:effectExtent l="0" t="0" r="0" b="8890"/>
            <wp:docPr id="758466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2145" cy="353060"/>
                    </a:xfrm>
                    <a:prstGeom prst="rect">
                      <a:avLst/>
                    </a:prstGeom>
                    <a:noFill/>
                    <a:ln>
                      <a:noFill/>
                    </a:ln>
                  </pic:spPr>
                </pic:pic>
              </a:graphicData>
            </a:graphic>
          </wp:inline>
        </w:drawing>
      </w:r>
    </w:p>
    <w:p w14:paraId="10AF8A3C" w14:textId="77777777" w:rsidR="00E47285" w:rsidRDefault="00E47285" w:rsidP="00D01523">
      <w:pPr>
        <w:spacing w:before="0" w:beforeAutospacing="0" w:after="0" w:afterAutospacing="0" w:line="360" w:lineRule="auto"/>
        <w:ind w:firstLine="720"/>
        <w:rPr>
          <w:rFonts w:ascii="Times New Roman" w:hAnsi="Times New Roman"/>
          <w:sz w:val="24"/>
          <w:lang w:val="en-US"/>
        </w:rPr>
      </w:pPr>
    </w:p>
    <w:p w14:paraId="5B18BC95" w14:textId="77777777" w:rsidR="007F304D" w:rsidRDefault="007F304D" w:rsidP="00CF6EB8">
      <w:pPr>
        <w:spacing w:before="0" w:beforeAutospacing="0" w:after="0" w:afterAutospacing="0" w:line="360" w:lineRule="auto"/>
        <w:rPr>
          <w:rFonts w:ascii="Times New Roman" w:hAnsi="Times New Roman"/>
          <w:sz w:val="24"/>
          <w:lang w:val="en-US"/>
        </w:rPr>
      </w:pPr>
    </w:p>
    <w:p w14:paraId="5FB9539C" w14:textId="77777777" w:rsidR="00580306" w:rsidRPr="00CF0B2C" w:rsidRDefault="00580306" w:rsidP="00CF0B2C">
      <w:pPr>
        <w:spacing w:before="0" w:beforeAutospacing="0" w:after="0" w:afterAutospacing="0" w:line="360" w:lineRule="auto"/>
        <w:ind w:firstLine="720"/>
        <w:rPr>
          <w:rFonts w:ascii="Times New Roman" w:hAnsi="Times New Roman"/>
          <w:sz w:val="24"/>
          <w:lang w:val="en-US"/>
        </w:rPr>
      </w:pPr>
    </w:p>
    <w:p w14:paraId="62295E01" w14:textId="77777777" w:rsidR="005A567E" w:rsidRDefault="005A567E"/>
    <w:sectPr w:rsidR="005A56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8E860" w14:textId="77777777" w:rsidR="004A491B" w:rsidRDefault="004A491B" w:rsidP="005A567E">
      <w:pPr>
        <w:spacing w:before="0" w:after="0" w:line="240" w:lineRule="auto"/>
      </w:pPr>
      <w:r>
        <w:separator/>
      </w:r>
    </w:p>
  </w:endnote>
  <w:endnote w:type="continuationSeparator" w:id="0">
    <w:p w14:paraId="142ACC7B" w14:textId="77777777" w:rsidR="004A491B" w:rsidRDefault="004A491B" w:rsidP="005A56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16DEE" w14:textId="77777777" w:rsidR="004A491B" w:rsidRDefault="004A491B" w:rsidP="005A567E">
      <w:pPr>
        <w:spacing w:before="0" w:after="0" w:line="240" w:lineRule="auto"/>
      </w:pPr>
      <w:r>
        <w:separator/>
      </w:r>
    </w:p>
  </w:footnote>
  <w:footnote w:type="continuationSeparator" w:id="0">
    <w:p w14:paraId="36FDAECA" w14:textId="77777777" w:rsidR="004A491B" w:rsidRDefault="004A491B" w:rsidP="005A56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957661"/>
      <w:docPartObj>
        <w:docPartGallery w:val="Page Numbers (Top of Page)"/>
        <w:docPartUnique/>
      </w:docPartObj>
    </w:sdtPr>
    <w:sdtEndPr>
      <w:rPr>
        <w:rFonts w:ascii="Times New Roman" w:hAnsi="Times New Roman" w:cs="Times New Roman"/>
        <w:noProof/>
        <w:sz w:val="24"/>
        <w:szCs w:val="24"/>
      </w:rPr>
    </w:sdtEndPr>
    <w:sdtContent>
      <w:p w14:paraId="66AC0DC1" w14:textId="66D5497B" w:rsidR="005A567E" w:rsidRPr="005A567E" w:rsidRDefault="005A567E" w:rsidP="005A567E">
        <w:pPr>
          <w:pStyle w:val="Header"/>
          <w:spacing w:beforeAutospacing="0" w:afterAutospacing="0"/>
          <w:jc w:val="right"/>
          <w:rPr>
            <w:rFonts w:ascii="Times New Roman" w:hAnsi="Times New Roman" w:cs="Times New Roman"/>
            <w:noProof/>
            <w:sz w:val="24"/>
            <w:szCs w:val="24"/>
          </w:rPr>
        </w:pPr>
        <w:r w:rsidRPr="005A567E">
          <w:rPr>
            <w:rFonts w:ascii="Times New Roman" w:hAnsi="Times New Roman" w:cs="Times New Roman"/>
            <w:sz w:val="24"/>
            <w:szCs w:val="24"/>
          </w:rPr>
          <w:fldChar w:fldCharType="begin"/>
        </w:r>
        <w:r w:rsidRPr="005A567E">
          <w:rPr>
            <w:rFonts w:ascii="Times New Roman" w:hAnsi="Times New Roman" w:cs="Times New Roman"/>
            <w:sz w:val="24"/>
            <w:szCs w:val="24"/>
          </w:rPr>
          <w:instrText xml:space="preserve"> PAGE   \* MERGEFORMAT </w:instrText>
        </w:r>
        <w:r w:rsidRPr="005A567E">
          <w:rPr>
            <w:rFonts w:ascii="Times New Roman" w:hAnsi="Times New Roman" w:cs="Times New Roman"/>
            <w:sz w:val="24"/>
            <w:szCs w:val="24"/>
          </w:rPr>
          <w:fldChar w:fldCharType="separate"/>
        </w:r>
        <w:r w:rsidR="002731DE">
          <w:rPr>
            <w:rFonts w:ascii="Times New Roman" w:hAnsi="Times New Roman" w:cs="Times New Roman"/>
            <w:noProof/>
            <w:sz w:val="24"/>
            <w:szCs w:val="24"/>
          </w:rPr>
          <w:t>1</w:t>
        </w:r>
        <w:r w:rsidRPr="005A567E">
          <w:rPr>
            <w:rFonts w:ascii="Times New Roman" w:hAnsi="Times New Roman" w:cs="Times New Roman"/>
            <w:noProof/>
            <w:sz w:val="24"/>
            <w:szCs w:val="24"/>
          </w:rPr>
          <w:fldChar w:fldCharType="end"/>
        </w:r>
      </w:p>
      <w:p w14:paraId="18D27050" w14:textId="13B0FF97" w:rsidR="005A567E" w:rsidRPr="005A567E" w:rsidRDefault="00422C89" w:rsidP="005A567E">
        <w:pPr>
          <w:pStyle w:val="Header"/>
          <w:spacing w:beforeAutospacing="0" w:afterAutospacing="0"/>
          <w:jc w:val="right"/>
          <w:rPr>
            <w:rFonts w:ascii="Times New Roman" w:hAnsi="Times New Roman" w:cs="Times New Roman"/>
            <w:noProof/>
            <w:sz w:val="24"/>
            <w:szCs w:val="24"/>
          </w:rPr>
        </w:pPr>
        <w:r>
          <w:rPr>
            <w:rFonts w:ascii="Times New Roman" w:hAnsi="Times New Roman" w:cs="Times New Roman"/>
            <w:noProof/>
            <w:sz w:val="24"/>
            <w:szCs w:val="24"/>
          </w:rPr>
          <w:t>HH 99-24</w:t>
        </w:r>
      </w:p>
      <w:p w14:paraId="6DCBF820" w14:textId="63A995F0" w:rsidR="005A567E" w:rsidRPr="005A567E" w:rsidRDefault="005A567E" w:rsidP="005A567E">
        <w:pPr>
          <w:pStyle w:val="Header"/>
          <w:spacing w:beforeAutospacing="0" w:afterAutospacing="0"/>
          <w:jc w:val="right"/>
          <w:rPr>
            <w:rFonts w:ascii="Times New Roman" w:hAnsi="Times New Roman" w:cs="Times New Roman"/>
            <w:sz w:val="24"/>
            <w:szCs w:val="24"/>
          </w:rPr>
        </w:pPr>
        <w:r w:rsidRPr="005A567E">
          <w:rPr>
            <w:rFonts w:ascii="Times New Roman" w:hAnsi="Times New Roman" w:cs="Times New Roman"/>
            <w:noProof/>
            <w:sz w:val="24"/>
            <w:szCs w:val="24"/>
          </w:rPr>
          <w:t>CRB 6228/23</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67E"/>
    <w:rsid w:val="00015609"/>
    <w:rsid w:val="00017B4F"/>
    <w:rsid w:val="00017CDD"/>
    <w:rsid w:val="00034B5A"/>
    <w:rsid w:val="000434C0"/>
    <w:rsid w:val="000577F1"/>
    <w:rsid w:val="000607D0"/>
    <w:rsid w:val="00092EBD"/>
    <w:rsid w:val="000E0BF2"/>
    <w:rsid w:val="000E48D7"/>
    <w:rsid w:val="000F350F"/>
    <w:rsid w:val="001141D2"/>
    <w:rsid w:val="00117E45"/>
    <w:rsid w:val="001260CB"/>
    <w:rsid w:val="00150540"/>
    <w:rsid w:val="001867F2"/>
    <w:rsid w:val="001A68D5"/>
    <w:rsid w:val="001B05DD"/>
    <w:rsid w:val="001C53AD"/>
    <w:rsid w:val="001C5C5C"/>
    <w:rsid w:val="001F53B7"/>
    <w:rsid w:val="00212B2E"/>
    <w:rsid w:val="00243980"/>
    <w:rsid w:val="00250524"/>
    <w:rsid w:val="00250B68"/>
    <w:rsid w:val="002731DE"/>
    <w:rsid w:val="002C31D4"/>
    <w:rsid w:val="002C46DA"/>
    <w:rsid w:val="00302006"/>
    <w:rsid w:val="00317DF7"/>
    <w:rsid w:val="00366125"/>
    <w:rsid w:val="00370C72"/>
    <w:rsid w:val="00373B04"/>
    <w:rsid w:val="00375DAA"/>
    <w:rsid w:val="00391D79"/>
    <w:rsid w:val="003D6EAD"/>
    <w:rsid w:val="003E12A5"/>
    <w:rsid w:val="003F0F8F"/>
    <w:rsid w:val="003F7610"/>
    <w:rsid w:val="00400AF3"/>
    <w:rsid w:val="004150E8"/>
    <w:rsid w:val="00416531"/>
    <w:rsid w:val="00422C89"/>
    <w:rsid w:val="00426B1B"/>
    <w:rsid w:val="00464633"/>
    <w:rsid w:val="004A491B"/>
    <w:rsid w:val="004B128B"/>
    <w:rsid w:val="004B3CE7"/>
    <w:rsid w:val="005570BD"/>
    <w:rsid w:val="00580306"/>
    <w:rsid w:val="005A567E"/>
    <w:rsid w:val="005B4FCA"/>
    <w:rsid w:val="005D0CFE"/>
    <w:rsid w:val="006211A2"/>
    <w:rsid w:val="00630178"/>
    <w:rsid w:val="00664B44"/>
    <w:rsid w:val="00664F93"/>
    <w:rsid w:val="006749B3"/>
    <w:rsid w:val="006C2AA3"/>
    <w:rsid w:val="006C440F"/>
    <w:rsid w:val="006C5A46"/>
    <w:rsid w:val="006C65F6"/>
    <w:rsid w:val="006F3DAB"/>
    <w:rsid w:val="00723BB8"/>
    <w:rsid w:val="007356B3"/>
    <w:rsid w:val="00740E4F"/>
    <w:rsid w:val="007555B1"/>
    <w:rsid w:val="00772D15"/>
    <w:rsid w:val="007B2BEA"/>
    <w:rsid w:val="007C05FB"/>
    <w:rsid w:val="007D7C85"/>
    <w:rsid w:val="007F088C"/>
    <w:rsid w:val="007F2E3D"/>
    <w:rsid w:val="007F304D"/>
    <w:rsid w:val="00805D0B"/>
    <w:rsid w:val="008327E4"/>
    <w:rsid w:val="00842154"/>
    <w:rsid w:val="00850ADF"/>
    <w:rsid w:val="00861510"/>
    <w:rsid w:val="00883037"/>
    <w:rsid w:val="008838FD"/>
    <w:rsid w:val="00892574"/>
    <w:rsid w:val="008940C6"/>
    <w:rsid w:val="008C670C"/>
    <w:rsid w:val="008D0C10"/>
    <w:rsid w:val="0090553B"/>
    <w:rsid w:val="00906E41"/>
    <w:rsid w:val="00923497"/>
    <w:rsid w:val="009538FF"/>
    <w:rsid w:val="00967B0D"/>
    <w:rsid w:val="0099725B"/>
    <w:rsid w:val="009B6216"/>
    <w:rsid w:val="00A151A2"/>
    <w:rsid w:val="00A31CBD"/>
    <w:rsid w:val="00A5351B"/>
    <w:rsid w:val="00A67AEE"/>
    <w:rsid w:val="00A74538"/>
    <w:rsid w:val="00AE3ED4"/>
    <w:rsid w:val="00AE4B4C"/>
    <w:rsid w:val="00B27E01"/>
    <w:rsid w:val="00B40AF7"/>
    <w:rsid w:val="00B8078F"/>
    <w:rsid w:val="00B819A0"/>
    <w:rsid w:val="00B820F6"/>
    <w:rsid w:val="00B84514"/>
    <w:rsid w:val="00BC6C6C"/>
    <w:rsid w:val="00C17B09"/>
    <w:rsid w:val="00C237BF"/>
    <w:rsid w:val="00C91FD0"/>
    <w:rsid w:val="00CF0B2C"/>
    <w:rsid w:val="00CF6EB8"/>
    <w:rsid w:val="00D01523"/>
    <w:rsid w:val="00D11D32"/>
    <w:rsid w:val="00D246EF"/>
    <w:rsid w:val="00D27D24"/>
    <w:rsid w:val="00D445A0"/>
    <w:rsid w:val="00D74339"/>
    <w:rsid w:val="00D830A1"/>
    <w:rsid w:val="00E1722B"/>
    <w:rsid w:val="00E47285"/>
    <w:rsid w:val="00E92530"/>
    <w:rsid w:val="00EA3719"/>
    <w:rsid w:val="00EB40A5"/>
    <w:rsid w:val="00ED26D1"/>
    <w:rsid w:val="00EE2D45"/>
    <w:rsid w:val="00EF1104"/>
    <w:rsid w:val="00EF2139"/>
    <w:rsid w:val="00EF7FBC"/>
    <w:rsid w:val="00F01BE7"/>
    <w:rsid w:val="00F022CF"/>
    <w:rsid w:val="00F06644"/>
    <w:rsid w:val="00F32BD3"/>
    <w:rsid w:val="00F4052B"/>
    <w:rsid w:val="00F53623"/>
    <w:rsid w:val="00F80F7C"/>
    <w:rsid w:val="00F8536F"/>
    <w:rsid w:val="00FA0288"/>
    <w:rsid w:val="00FB47FD"/>
    <w:rsid w:val="00FB69D5"/>
    <w:rsid w:val="00FD32F6"/>
    <w:rsid w:val="00FD4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C5E39"/>
  <w15:chartTrackingRefBased/>
  <w15:docId w15:val="{93C77CA4-C385-475F-984C-7E11F8657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567E"/>
    <w:pPr>
      <w:spacing w:before="100" w:beforeAutospacing="1" w:after="100" w:afterAutospacing="1"/>
      <w:jc w:val="both"/>
    </w:pPr>
    <w:rPr>
      <w:rFonts w:ascii="Arial" w:hAnsi="Arial"/>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67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A567E"/>
    <w:rPr>
      <w:rFonts w:ascii="Arial" w:hAnsi="Arial"/>
      <w:lang w:val="en-ZA"/>
    </w:rPr>
  </w:style>
  <w:style w:type="paragraph" w:styleId="Footer">
    <w:name w:val="footer"/>
    <w:basedOn w:val="Normal"/>
    <w:link w:val="FooterChar"/>
    <w:uiPriority w:val="99"/>
    <w:unhideWhenUsed/>
    <w:rsid w:val="005A567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A567E"/>
    <w:rPr>
      <w:rFonts w:ascii="Arial" w:hAnsi="Arial"/>
      <w:lang w:val="en-ZA"/>
    </w:rPr>
  </w:style>
  <w:style w:type="character" w:styleId="Strong">
    <w:name w:val="Strong"/>
    <w:basedOn w:val="DefaultParagraphFont"/>
    <w:uiPriority w:val="22"/>
    <w:qFormat/>
    <w:rsid w:val="00A535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3059</Words>
  <Characters>17442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dcterms:created xsi:type="dcterms:W3CDTF">2024-03-22T10:15:00Z</dcterms:created>
  <dcterms:modified xsi:type="dcterms:W3CDTF">2024-03-22T10:15:00Z</dcterms:modified>
</cp:coreProperties>
</file>